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FE5EEC">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35712" behindDoc="1" locked="0" layoutInCell="1" allowOverlap="1" wp14:anchorId="2ABC1799" wp14:editId="0CE206ED">
                <wp:simplePos x="0" y="0"/>
                <wp:positionH relativeFrom="column">
                  <wp:posOffset>101600</wp:posOffset>
                </wp:positionH>
                <wp:positionV relativeFrom="paragraph">
                  <wp:posOffset>97790</wp:posOffset>
                </wp:positionV>
                <wp:extent cx="5791200" cy="847090"/>
                <wp:effectExtent l="19050" t="19050" r="38100" b="2921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8pt;margin-top:7.7pt;width:456pt;height:6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" fillcolor="white [3201]" strokecolor="black [3200]" strokeweight="5pt">
                <v:stroke linestyle="thickThin"/>
                <v:shadow color="#868686"/>
                <v:textbox inset="5.85pt,.7pt,5.85pt,.7pt">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303CE0" w:rsidRDefault="006E3BB7"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716608" behindDoc="0" locked="0" layoutInCell="1" allowOverlap="1" wp14:anchorId="297965AF" wp14:editId="313EC4F0">
                <wp:simplePos x="0" y="0"/>
                <wp:positionH relativeFrom="column">
                  <wp:posOffset>5205095</wp:posOffset>
                </wp:positionH>
                <wp:positionV relativeFrom="paragraph">
                  <wp:posOffset>95250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BB7" w:rsidRPr="00CD4B27" w:rsidRDefault="006E3BB7" w:rsidP="006E3BB7">
                            <w:pPr>
                              <w:rPr>
                                <w:sz w:val="24"/>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sidR="00C464A7">
                              <w:rPr>
                                <w:rFonts w:ascii="Simplified Arabic" w:eastAsia="HG創英角ｺﾞｼｯｸUB" w:hAnsi="Simplified Arabic" w:cs="Simplified Arabic" w:hint="eastAsia"/>
                                <w:b/>
                                <w:sz w:val="56"/>
                              </w:rPr>
                              <w:t>12</w:t>
                            </w:r>
                            <w:r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09.85pt;margin-top:7.5pt;width:136.5pt;height:4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DWjBeq&#10;4AAAAAsBAAAPAAAAAAAAAAAAAAAAABAFAABkcnMvZG93bnJldi54bWxQSwUGAAAAAAQABADzAAAA&#10;HQYAAAAA&#10;" filled="f" stroked="f">
                <v:textbox inset="5.85pt,.7pt,5.85pt,.7pt">
                  <w:txbxContent>
                    <w:p w:rsidR="006E3BB7" w:rsidRPr="00CD4B27" w:rsidRDefault="006E3BB7" w:rsidP="006E3BB7">
                      <w:pPr>
                        <w:rPr>
                          <w:sz w:val="24"/>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sidR="00C464A7">
                        <w:rPr>
                          <w:rFonts w:ascii="Simplified Arabic" w:eastAsia="HG創英角ｺﾞｼｯｸUB" w:hAnsi="Simplified Arabic" w:cs="Simplified Arabic" w:hint="eastAsia"/>
                          <w:b/>
                          <w:sz w:val="56"/>
                        </w:rPr>
                        <w:t>12</w:t>
                      </w:r>
                      <w:r w:rsidRPr="00A67230">
                        <w:rPr>
                          <w:rFonts w:ascii="HG丸ｺﾞｼｯｸM-PRO" w:eastAsia="HG丸ｺﾞｼｯｸM-PRO" w:hAnsi="HG丸ｺﾞｼｯｸM-PRO" w:hint="eastAsia"/>
                          <w:b/>
                          <w:sz w:val="28"/>
                        </w:rPr>
                        <w:t>月号</w:t>
                      </w:r>
                    </w:p>
                  </w:txbxContent>
                </v:textbox>
              </v:rect>
            </w:pict>
          </mc:Fallback>
        </mc:AlternateContent>
      </w:r>
    </w:p>
    <w:p w:rsidR="00530120" w:rsidRPr="00C464A7" w:rsidRDefault="00530120" w:rsidP="00530120">
      <w:pPr>
        <w:spacing w:line="360" w:lineRule="auto"/>
        <w:rPr>
          <w:rFonts w:ascii="HG丸ｺﾞｼｯｸM-PRO" w:eastAsia="HG丸ｺﾞｼｯｸM-PRO" w:hAnsi="HG丸ｺﾞｼｯｸM-PRO"/>
          <w:sz w:val="40"/>
          <w:szCs w:val="40"/>
        </w:rPr>
      </w:pPr>
      <w:r w:rsidRPr="00C464A7">
        <w:rPr>
          <w:rFonts w:ascii="HGｺﾞｼｯｸE" w:eastAsia="HGｺﾞｼｯｸE" w:hAnsi="HGｺﾞｼｯｸE" w:cs="メイリオ"/>
          <w:b/>
          <w:bCs/>
          <w:noProof/>
          <w:color w:val="FF0000"/>
          <w:sz w:val="40"/>
          <w:szCs w:val="40"/>
        </w:rPr>
        <mc:AlternateContent>
          <mc:Choice Requires="wps">
            <w:drawing>
              <wp:anchor distT="0" distB="0" distL="114300" distR="114300" simplePos="0" relativeHeight="251689984" behindDoc="1" locked="0" layoutInCell="1" allowOverlap="1" wp14:anchorId="36964638" wp14:editId="3E109661">
                <wp:simplePos x="0" y="0"/>
                <wp:positionH relativeFrom="column">
                  <wp:posOffset>-43815</wp:posOffset>
                </wp:positionH>
                <wp:positionV relativeFrom="paragraph">
                  <wp:posOffset>23496</wp:posOffset>
                </wp:positionV>
                <wp:extent cx="4124325" cy="361950"/>
                <wp:effectExtent l="0" t="0" r="9525"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61950"/>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45pt;margin-top:1.85pt;width:324.75pt;height:2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" fillcolor="black [3213]" stroked="f">
                <v:fill opacity="19789f"/>
                <v:textbox inset="5.85pt,.7pt,5.85pt,.7pt"/>
              </v:rect>
            </w:pict>
          </mc:Fallback>
        </mc:AlternateContent>
      </w:r>
      <w:r w:rsidR="00C464A7" w:rsidRPr="00C464A7">
        <w:rPr>
          <w:rFonts w:ascii="HGｺﾞｼｯｸE" w:eastAsia="HGｺﾞｼｯｸE" w:hAnsi="HGｺﾞｼｯｸE" w:cs="メイリオ" w:hint="eastAsia"/>
          <w:b/>
          <w:bCs/>
          <w:color w:val="FF0000"/>
          <w:sz w:val="40"/>
          <w:szCs w:val="40"/>
        </w:rPr>
        <w:t>ストレスチェック制度がスタート</w:t>
      </w:r>
    </w:p>
    <w:p w:rsidR="00560E0A" w:rsidRDefault="00B45D2C" w:rsidP="00323703">
      <w:pPr>
        <w:spacing w:line="276" w:lineRule="auto"/>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本年7月</w:t>
      </w:r>
      <w:r w:rsidR="001A763F">
        <w:rPr>
          <w:rFonts w:ascii="HG丸ｺﾞｼｯｸM-PRO" w:eastAsia="HG丸ｺﾞｼｯｸM-PRO" w:hAnsi="HG丸ｺﾞｼｯｸM-PRO" w:hint="eastAsia"/>
          <w:kern w:val="0"/>
          <w:sz w:val="22"/>
        </w:rPr>
        <w:t>の事務所便りで取り上げました、「ストレスチェック制度」が12月1日施行されました。</w:t>
      </w:r>
    </w:p>
    <w:p w:rsidR="001A763F" w:rsidRPr="001B67A5" w:rsidRDefault="001A763F" w:rsidP="001A763F">
      <w:pPr>
        <w:spacing w:line="276" w:lineRule="auto"/>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今回はストレスチェックの制度内容、留意点等を今一度ピックアップしてお伝えします。</w:t>
      </w:r>
    </w:p>
    <w:p w:rsidR="00303D45" w:rsidRPr="00ED73F4" w:rsidRDefault="00560E0A" w:rsidP="00077548">
      <w:pPr>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92032" behindDoc="0" locked="0" layoutInCell="1" allowOverlap="1" wp14:anchorId="35736CA2" wp14:editId="281B5101">
                <wp:simplePos x="0" y="0"/>
                <wp:positionH relativeFrom="column">
                  <wp:posOffset>2842260</wp:posOffset>
                </wp:positionH>
                <wp:positionV relativeFrom="paragraph">
                  <wp:posOffset>122555</wp:posOffset>
                </wp:positionV>
                <wp:extent cx="4095750" cy="17145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714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23.8pt;margin-top:9.65pt;width:322.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" fillcolor="red" stroked="f">
                <v:fill color2="#ff9b9b" rotate="t" angle="90" focus="100%" type="gradient"/>
                <v:textbox inset="5.85pt,.7pt,5.85pt,.7pt"/>
              </v:rect>
            </w:pict>
          </mc:Fallback>
        </mc:AlternateContent>
      </w:r>
      <w:r w:rsidR="00E2649F">
        <w:rPr>
          <w:rFonts w:ascii="HGｺﾞｼｯｸM" w:eastAsia="HGｺﾞｼｯｸM" w:hAnsi="HG丸ｺﾞｼｯｸM-PRO"/>
          <w:b/>
          <w:color w:val="FF0000"/>
          <w:sz w:val="28"/>
          <w:szCs w:val="24"/>
        </w:rPr>
        <w:t>ストレスチェック</w:t>
      </w:r>
      <w:r w:rsidR="00D41CE9">
        <w:rPr>
          <w:rFonts w:ascii="HGｺﾞｼｯｸM" w:eastAsia="HGｺﾞｼｯｸM" w:hAnsi="HG丸ｺﾞｼｯｸM-PRO"/>
          <w:b/>
          <w:color w:val="FF0000"/>
          <w:sz w:val="28"/>
          <w:szCs w:val="24"/>
        </w:rPr>
        <w:t>って何ですか？</w:t>
      </w:r>
    </w:p>
    <w:p w:rsidR="009675BA" w:rsidRPr="00B44DC5" w:rsidRDefault="00D41CE9" w:rsidP="00E2649F">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sidRPr="00B44DC5">
        <w:rPr>
          <w:rFonts w:ascii="HG丸ｺﾞｼｯｸM-PRO" w:eastAsia="HG丸ｺﾞｼｯｸM-PRO" w:hAnsi="HG丸ｺﾞｼｯｸM-PRO" w:hint="eastAsia"/>
          <w:b w:val="0"/>
          <w:color w:val="333333"/>
          <w:spacing w:val="2"/>
          <w:sz w:val="22"/>
          <w:szCs w:val="22"/>
        </w:rPr>
        <w:t>＜制度概要＞</w:t>
      </w:r>
    </w:p>
    <w:p w:rsidR="00D41CE9" w:rsidRPr="00B44DC5" w:rsidRDefault="00D41CE9" w:rsidP="00E2649F">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sidRPr="00B44DC5">
        <w:rPr>
          <w:rFonts w:ascii="HG丸ｺﾞｼｯｸM-PRO" w:eastAsia="HG丸ｺﾞｼｯｸM-PRO" w:hAnsi="HG丸ｺﾞｼｯｸM-PRO" w:hint="eastAsia"/>
          <w:b w:val="0"/>
          <w:color w:val="333333"/>
          <w:spacing w:val="2"/>
          <w:sz w:val="22"/>
          <w:szCs w:val="22"/>
        </w:rPr>
        <w:t xml:space="preserve">　</w:t>
      </w:r>
      <w:r w:rsidR="00244990">
        <w:rPr>
          <w:rFonts w:ascii="HG丸ｺﾞｼｯｸM-PRO" w:eastAsia="HG丸ｺﾞｼｯｸM-PRO" w:hAnsi="HG丸ｺﾞｼｯｸM-PRO" w:hint="eastAsia"/>
          <w:b w:val="0"/>
          <w:color w:val="333333"/>
          <w:spacing w:val="2"/>
          <w:sz w:val="22"/>
          <w:szCs w:val="22"/>
        </w:rPr>
        <w:t>職場における「うつ」などのメンタルヘルス不調を未然に防止するため、</w:t>
      </w:r>
      <w:r w:rsidRPr="00B44DC5">
        <w:rPr>
          <w:rFonts w:ascii="HG丸ｺﾞｼｯｸM-PRO" w:eastAsia="HG丸ｺﾞｼｯｸM-PRO" w:hAnsi="HG丸ｺﾞｼｯｸM-PRO" w:hint="eastAsia"/>
          <w:b w:val="0"/>
          <w:color w:val="333333"/>
          <w:spacing w:val="2"/>
          <w:sz w:val="22"/>
          <w:szCs w:val="22"/>
        </w:rPr>
        <w:t>事業所が作成する【ストレスに関する質問票】（選択回答）に労働者が記入し、それを集計・分析することで、自分のストレスがどのような状態にあるのかを調べる検査です。労働安全衛生法が改正されたことにより、労働者が50人以上いる事業所では、本年12月1日より施行され、毎年1回この検査を全従業員に実施することが義務づけられています。</w:t>
      </w:r>
    </w:p>
    <w:p w:rsidR="00D41CE9" w:rsidRPr="00B44DC5" w:rsidRDefault="00D41CE9" w:rsidP="00E2649F">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sidRPr="00B44DC5">
        <w:rPr>
          <w:rFonts w:ascii="HG丸ｺﾞｼｯｸM-PRO" w:eastAsia="HG丸ｺﾞｼｯｸM-PRO" w:hAnsi="HG丸ｺﾞｼｯｸM-PRO" w:hint="eastAsia"/>
          <w:b w:val="0"/>
          <w:color w:val="333333"/>
          <w:spacing w:val="2"/>
          <w:sz w:val="22"/>
          <w:szCs w:val="22"/>
        </w:rPr>
        <w:t>＜例外＞</w:t>
      </w:r>
    </w:p>
    <w:p w:rsidR="00D41CE9" w:rsidRPr="00B44DC5" w:rsidRDefault="00D41CE9" w:rsidP="00E2649F">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sidRPr="00B44DC5">
        <w:rPr>
          <w:rFonts w:ascii="HG丸ｺﾞｼｯｸM-PRO" w:eastAsia="HG丸ｺﾞｼｯｸM-PRO" w:hAnsi="HG丸ｺﾞｼｯｸM-PRO" w:hint="eastAsia"/>
          <w:b w:val="0"/>
          <w:color w:val="333333"/>
          <w:spacing w:val="2"/>
          <w:sz w:val="22"/>
          <w:szCs w:val="22"/>
        </w:rPr>
        <w:t>①契約期間が１年未満の労働者</w:t>
      </w:r>
    </w:p>
    <w:p w:rsidR="00D41CE9" w:rsidRPr="00B44DC5" w:rsidRDefault="00D41CE9" w:rsidP="00E2649F">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sidRPr="00B44DC5">
        <w:rPr>
          <w:rFonts w:ascii="HG丸ｺﾞｼｯｸM-PRO" w:eastAsia="HG丸ｺﾞｼｯｸM-PRO" w:hAnsi="HG丸ｺﾞｼｯｸM-PRO" w:hint="eastAsia"/>
          <w:b w:val="0"/>
          <w:color w:val="333333"/>
          <w:spacing w:val="2"/>
          <w:sz w:val="22"/>
          <w:szCs w:val="22"/>
        </w:rPr>
        <w:t>②</w:t>
      </w:r>
      <w:r w:rsidR="00220F01" w:rsidRPr="00B44DC5">
        <w:rPr>
          <w:rFonts w:ascii="HG丸ｺﾞｼｯｸM-PRO" w:eastAsia="HG丸ｺﾞｼｯｸM-PRO" w:hAnsi="HG丸ｺﾞｼｯｸM-PRO" w:hint="eastAsia"/>
          <w:b w:val="0"/>
          <w:color w:val="333333"/>
          <w:spacing w:val="2"/>
          <w:sz w:val="22"/>
          <w:szCs w:val="22"/>
        </w:rPr>
        <w:t>労働時間が、通常の労働者の所定労働時間の４分の３未満の短時間労働者</w:t>
      </w:r>
    </w:p>
    <w:p w:rsidR="009675BA" w:rsidRPr="00F95F45" w:rsidRDefault="009675BA" w:rsidP="00563A59">
      <w:pPr>
        <w:pStyle w:val="q"/>
        <w:shd w:val="clear" w:color="auto" w:fill="FFFFFF"/>
        <w:ind w:firstLine="0"/>
        <w:textAlignment w:val="top"/>
        <w:rPr>
          <w:rFonts w:ascii="HG丸ｺﾞｼｯｸM-PRO" w:eastAsia="HG丸ｺﾞｼｯｸM-PRO" w:hAnsi="HG丸ｺﾞｼｯｸM-PRO"/>
          <w:b w:val="0"/>
          <w:color w:val="333333"/>
          <w:spacing w:val="2"/>
          <w:sz w:val="22"/>
          <w:szCs w:val="21"/>
        </w:rPr>
      </w:pPr>
    </w:p>
    <w:p w:rsidR="00F41947" w:rsidRPr="00ED73F4" w:rsidRDefault="00F41947" w:rsidP="00F41947">
      <w:pPr>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98176" behindDoc="0" locked="0" layoutInCell="1" allowOverlap="1" wp14:anchorId="3AFF5826" wp14:editId="70E579E6">
                <wp:simplePos x="0" y="0"/>
                <wp:positionH relativeFrom="column">
                  <wp:posOffset>2232660</wp:posOffset>
                </wp:positionH>
                <wp:positionV relativeFrom="paragraph">
                  <wp:posOffset>107315</wp:posOffset>
                </wp:positionV>
                <wp:extent cx="4833620" cy="190500"/>
                <wp:effectExtent l="0" t="0" r="508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3620" cy="19050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5.8pt;margin-top:8.45pt;width:380.6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" fillcolor="red" stroked="f">
                <v:fill color2="#ff9b9b" rotate="t" angle="90" focus="100%" type="gradient"/>
                <v:textbox inset="5.85pt,.7pt,5.85pt,.7pt"/>
              </v:rect>
            </w:pict>
          </mc:Fallback>
        </mc:AlternateContent>
      </w:r>
      <w:r w:rsidR="004B5CEB">
        <w:rPr>
          <w:rFonts w:ascii="HGｺﾞｼｯｸM" w:eastAsia="HGｺﾞｼｯｸM" w:hAnsi="HG丸ｺﾞｼｯｸM-PRO" w:hint="eastAsia"/>
          <w:b/>
          <w:color w:val="FF0000"/>
          <w:sz w:val="28"/>
          <w:szCs w:val="24"/>
        </w:rPr>
        <w:t>いつまでに何をすべきか</w:t>
      </w:r>
    </w:p>
    <w:p w:rsidR="006573F5" w:rsidRDefault="00F41947" w:rsidP="004B5CEB">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sidRPr="009276E1">
        <w:rPr>
          <w:rFonts w:ascii="HG丸ｺﾞｼｯｸM-PRO" w:eastAsia="HG丸ｺﾞｼｯｸM-PRO" w:hAnsi="HG丸ｺﾞｼｯｸM-PRO" w:hint="eastAsia"/>
          <w:b w:val="0"/>
          <w:color w:val="333333"/>
          <w:spacing w:val="2"/>
          <w:sz w:val="22"/>
          <w:szCs w:val="21"/>
        </w:rPr>
        <w:t xml:space="preserve">　</w:t>
      </w:r>
      <w:r w:rsidR="006573F5">
        <w:rPr>
          <w:rFonts w:ascii="HG丸ｺﾞｼｯｸM-PRO" w:eastAsia="HG丸ｺﾞｼｯｸM-PRO" w:hAnsi="HG丸ｺﾞｼｯｸM-PRO" w:hint="eastAsia"/>
          <w:b w:val="0"/>
          <w:color w:val="333333"/>
          <w:spacing w:val="2"/>
          <w:sz w:val="22"/>
          <w:szCs w:val="22"/>
        </w:rPr>
        <w:t>下記手順に基づき、2015年12月1日から2016年１１月３０日までの間に、全ての労働者に対して１回目のストレスチェックを実施します。</w:t>
      </w:r>
    </w:p>
    <w:p w:rsidR="006573F5" w:rsidRPr="00BC4F8B" w:rsidRDefault="00967AC2" w:rsidP="004B5CEB">
      <w:pPr>
        <w:pStyle w:val="q"/>
        <w:shd w:val="clear" w:color="auto" w:fill="FFFFFF"/>
        <w:ind w:firstLine="0"/>
        <w:textAlignment w:val="top"/>
        <w:rPr>
          <w:rFonts w:ascii="HG丸ｺﾞｼｯｸM-PRO" w:eastAsia="HG丸ｺﾞｼｯｸM-PRO" w:hAnsi="HG丸ｺﾞｼｯｸM-PRO"/>
          <w:color w:val="333333"/>
          <w:spacing w:val="2"/>
          <w:sz w:val="22"/>
          <w:szCs w:val="22"/>
        </w:rPr>
      </w:pPr>
      <w:r w:rsidRPr="00BC4F8B">
        <w:rPr>
          <w:rFonts w:ascii="HG丸ｺﾞｼｯｸM-PRO" w:eastAsia="HG丸ｺﾞｼｯｸM-PRO" w:hAnsi="HG丸ｺﾞｼｯｸM-PRO"/>
          <w:color w:val="333333"/>
          <w:spacing w:val="2"/>
          <w:sz w:val="22"/>
          <w:szCs w:val="22"/>
        </w:rPr>
        <w:t>＜</w:t>
      </w:r>
      <w:r w:rsidR="00B44DC5" w:rsidRPr="00BC4F8B">
        <w:rPr>
          <w:rFonts w:ascii="HG丸ｺﾞｼｯｸM-PRO" w:eastAsia="HG丸ｺﾞｼｯｸM-PRO" w:hAnsi="HG丸ｺﾞｼｯｸM-PRO"/>
          <w:color w:val="333333"/>
          <w:spacing w:val="2"/>
          <w:sz w:val="22"/>
          <w:szCs w:val="22"/>
        </w:rPr>
        <w:t>話し合う必要があるもの</w:t>
      </w:r>
      <w:r w:rsidRPr="00BC4F8B">
        <w:rPr>
          <w:rFonts w:ascii="HG丸ｺﾞｼｯｸM-PRO" w:eastAsia="HG丸ｺﾞｼｯｸM-PRO" w:hAnsi="HG丸ｺﾞｼｯｸM-PRO"/>
          <w:color w:val="333333"/>
          <w:spacing w:val="2"/>
          <w:sz w:val="22"/>
          <w:szCs w:val="22"/>
        </w:rPr>
        <w:t>＞</w:t>
      </w:r>
    </w:p>
    <w:p w:rsidR="00967AC2" w:rsidRPr="00967AC2" w:rsidRDefault="00967AC2" w:rsidP="00967AC2">
      <w:pPr>
        <w:pStyle w:val="q"/>
        <w:shd w:val="clear" w:color="auto" w:fill="FFFFFF"/>
        <w:ind w:leftChars="100" w:left="210" w:firstLineChars="100" w:firstLine="224"/>
        <w:textAlignment w:val="top"/>
        <w:rPr>
          <w:rFonts w:ascii="HG丸ｺﾞｼｯｸM-PRO" w:eastAsia="HG丸ｺﾞｼｯｸM-PRO" w:hAnsi="HG丸ｺﾞｼｯｸM-PRO"/>
          <w:b w:val="0"/>
          <w:color w:val="333333"/>
          <w:spacing w:val="2"/>
          <w:sz w:val="22"/>
          <w:szCs w:val="22"/>
        </w:rPr>
      </w:pPr>
      <w:r w:rsidRPr="00967AC2">
        <w:rPr>
          <w:rFonts w:ascii="HG丸ｺﾞｼｯｸM-PRO" w:eastAsia="HG丸ｺﾞｼｯｸM-PRO" w:hAnsi="HG丸ｺﾞｼｯｸM-PRO" w:hint="eastAsia"/>
          <w:b w:val="0"/>
          <w:color w:val="333333"/>
          <w:spacing w:val="2"/>
          <w:sz w:val="22"/>
          <w:szCs w:val="22"/>
        </w:rPr>
        <w:t>① ストレスチェックは誰に実施させるのか。</w:t>
      </w:r>
    </w:p>
    <w:p w:rsidR="00967AC2" w:rsidRPr="00967AC2" w:rsidRDefault="00967AC2" w:rsidP="00967AC2">
      <w:pPr>
        <w:pStyle w:val="q"/>
        <w:shd w:val="clear" w:color="auto" w:fill="FFFFFF"/>
        <w:ind w:leftChars="100" w:left="210" w:firstLineChars="100" w:firstLine="224"/>
        <w:textAlignment w:val="top"/>
        <w:rPr>
          <w:rFonts w:ascii="HG丸ｺﾞｼｯｸM-PRO" w:eastAsia="HG丸ｺﾞｼｯｸM-PRO" w:hAnsi="HG丸ｺﾞｼｯｸM-PRO"/>
          <w:b w:val="0"/>
          <w:color w:val="333333"/>
          <w:spacing w:val="2"/>
          <w:sz w:val="22"/>
          <w:szCs w:val="22"/>
        </w:rPr>
      </w:pPr>
      <w:r w:rsidRPr="00967AC2">
        <w:rPr>
          <w:rFonts w:ascii="HG丸ｺﾞｼｯｸM-PRO" w:eastAsia="HG丸ｺﾞｼｯｸM-PRO" w:hAnsi="HG丸ｺﾞｼｯｸM-PRO" w:hint="eastAsia"/>
          <w:b w:val="0"/>
          <w:color w:val="333333"/>
          <w:spacing w:val="2"/>
          <w:sz w:val="22"/>
          <w:szCs w:val="22"/>
        </w:rPr>
        <w:t>② ストレスチェックはいつ実施するのか。</w:t>
      </w:r>
    </w:p>
    <w:p w:rsidR="00967AC2" w:rsidRPr="00967AC2" w:rsidRDefault="00967AC2" w:rsidP="00967AC2">
      <w:pPr>
        <w:pStyle w:val="q"/>
        <w:shd w:val="clear" w:color="auto" w:fill="FFFFFF"/>
        <w:ind w:leftChars="100" w:left="210" w:firstLineChars="100" w:firstLine="224"/>
        <w:textAlignment w:val="top"/>
        <w:rPr>
          <w:rFonts w:ascii="HG丸ｺﾞｼｯｸM-PRO" w:eastAsia="HG丸ｺﾞｼｯｸM-PRO" w:hAnsi="HG丸ｺﾞｼｯｸM-PRO"/>
          <w:b w:val="0"/>
          <w:color w:val="333333"/>
          <w:spacing w:val="2"/>
          <w:sz w:val="22"/>
          <w:szCs w:val="22"/>
        </w:rPr>
      </w:pPr>
      <w:r w:rsidRPr="00967AC2">
        <w:rPr>
          <w:rFonts w:ascii="HG丸ｺﾞｼｯｸM-PRO" w:eastAsia="HG丸ｺﾞｼｯｸM-PRO" w:hAnsi="HG丸ｺﾞｼｯｸM-PRO" w:hint="eastAsia"/>
          <w:b w:val="0"/>
          <w:color w:val="333333"/>
          <w:spacing w:val="2"/>
          <w:sz w:val="22"/>
          <w:szCs w:val="22"/>
        </w:rPr>
        <w:t>③ どんな質問票を使ってストレスチェックを実施するのか。</w:t>
      </w:r>
    </w:p>
    <w:p w:rsidR="00967AC2" w:rsidRPr="00967AC2" w:rsidRDefault="00967AC2" w:rsidP="00967AC2">
      <w:pPr>
        <w:pStyle w:val="q"/>
        <w:shd w:val="clear" w:color="auto" w:fill="FFFFFF"/>
        <w:ind w:leftChars="100" w:left="210" w:firstLineChars="100" w:firstLine="224"/>
        <w:textAlignment w:val="top"/>
        <w:rPr>
          <w:rFonts w:ascii="HG丸ｺﾞｼｯｸM-PRO" w:eastAsia="HG丸ｺﾞｼｯｸM-PRO" w:hAnsi="HG丸ｺﾞｼｯｸM-PRO"/>
          <w:b w:val="0"/>
          <w:color w:val="333333"/>
          <w:spacing w:val="2"/>
          <w:sz w:val="22"/>
          <w:szCs w:val="22"/>
        </w:rPr>
      </w:pPr>
      <w:r w:rsidRPr="00967AC2">
        <w:rPr>
          <w:rFonts w:ascii="HG丸ｺﾞｼｯｸM-PRO" w:eastAsia="HG丸ｺﾞｼｯｸM-PRO" w:hAnsi="HG丸ｺﾞｼｯｸM-PRO" w:hint="eastAsia"/>
          <w:b w:val="0"/>
          <w:color w:val="333333"/>
          <w:spacing w:val="2"/>
          <w:sz w:val="22"/>
          <w:szCs w:val="22"/>
        </w:rPr>
        <w:t>④ どんな方法でストレスの高い人を選ぶのか。</w:t>
      </w:r>
    </w:p>
    <w:p w:rsidR="00967AC2" w:rsidRPr="00967AC2" w:rsidRDefault="00967AC2" w:rsidP="00967AC2">
      <w:pPr>
        <w:pStyle w:val="q"/>
        <w:shd w:val="clear" w:color="auto" w:fill="FFFFFF"/>
        <w:ind w:leftChars="100" w:left="210" w:firstLineChars="100" w:firstLine="224"/>
        <w:textAlignment w:val="top"/>
        <w:rPr>
          <w:rFonts w:ascii="HG丸ｺﾞｼｯｸM-PRO" w:eastAsia="HG丸ｺﾞｼｯｸM-PRO" w:hAnsi="HG丸ｺﾞｼｯｸM-PRO"/>
          <w:b w:val="0"/>
          <w:color w:val="333333"/>
          <w:spacing w:val="2"/>
          <w:sz w:val="22"/>
          <w:szCs w:val="22"/>
        </w:rPr>
      </w:pPr>
      <w:r w:rsidRPr="00967AC2">
        <w:rPr>
          <w:rFonts w:ascii="HG丸ｺﾞｼｯｸM-PRO" w:eastAsia="HG丸ｺﾞｼｯｸM-PRO" w:hAnsi="HG丸ｺﾞｼｯｸM-PRO" w:hint="eastAsia"/>
          <w:b w:val="0"/>
          <w:color w:val="333333"/>
          <w:spacing w:val="2"/>
          <w:sz w:val="22"/>
          <w:szCs w:val="22"/>
        </w:rPr>
        <w:t>⑤ 面接指導の申出は誰にすれば良いのか。</w:t>
      </w:r>
    </w:p>
    <w:p w:rsidR="00967AC2" w:rsidRPr="00967AC2" w:rsidRDefault="00967AC2" w:rsidP="00967AC2">
      <w:pPr>
        <w:pStyle w:val="q"/>
        <w:shd w:val="clear" w:color="auto" w:fill="FFFFFF"/>
        <w:ind w:leftChars="100" w:left="210" w:firstLineChars="100" w:firstLine="224"/>
        <w:textAlignment w:val="top"/>
        <w:rPr>
          <w:rFonts w:ascii="HG丸ｺﾞｼｯｸM-PRO" w:eastAsia="HG丸ｺﾞｼｯｸM-PRO" w:hAnsi="HG丸ｺﾞｼｯｸM-PRO"/>
          <w:b w:val="0"/>
          <w:color w:val="333333"/>
          <w:spacing w:val="2"/>
          <w:sz w:val="22"/>
          <w:szCs w:val="22"/>
        </w:rPr>
      </w:pPr>
      <w:r w:rsidRPr="00967AC2">
        <w:rPr>
          <w:rFonts w:ascii="HG丸ｺﾞｼｯｸM-PRO" w:eastAsia="HG丸ｺﾞｼｯｸM-PRO" w:hAnsi="HG丸ｺﾞｼｯｸM-PRO" w:hint="eastAsia"/>
          <w:b w:val="0"/>
          <w:color w:val="333333"/>
          <w:spacing w:val="2"/>
          <w:sz w:val="22"/>
          <w:szCs w:val="22"/>
        </w:rPr>
        <w:t>⑥ 面接指導はどの医師に依頼して実施するのか。</w:t>
      </w:r>
    </w:p>
    <w:p w:rsidR="00967AC2" w:rsidRPr="00967AC2" w:rsidRDefault="00967AC2" w:rsidP="00967AC2">
      <w:pPr>
        <w:pStyle w:val="q"/>
        <w:shd w:val="clear" w:color="auto" w:fill="FFFFFF"/>
        <w:ind w:leftChars="100" w:left="210" w:firstLineChars="100" w:firstLine="224"/>
        <w:textAlignment w:val="top"/>
        <w:rPr>
          <w:rFonts w:ascii="HG丸ｺﾞｼｯｸM-PRO" w:eastAsia="HG丸ｺﾞｼｯｸM-PRO" w:hAnsi="HG丸ｺﾞｼｯｸM-PRO"/>
          <w:b w:val="0"/>
          <w:color w:val="333333"/>
          <w:spacing w:val="2"/>
          <w:sz w:val="22"/>
          <w:szCs w:val="22"/>
        </w:rPr>
      </w:pPr>
      <w:r w:rsidRPr="00967AC2">
        <w:rPr>
          <w:rFonts w:ascii="HG丸ｺﾞｼｯｸM-PRO" w:eastAsia="HG丸ｺﾞｼｯｸM-PRO" w:hAnsi="HG丸ｺﾞｼｯｸM-PRO" w:hint="eastAsia"/>
          <w:b w:val="0"/>
          <w:color w:val="333333"/>
          <w:spacing w:val="2"/>
          <w:sz w:val="22"/>
          <w:szCs w:val="22"/>
        </w:rPr>
        <w:t>⑦ 集団分析はどんな方法で行うのか。</w:t>
      </w:r>
    </w:p>
    <w:p w:rsidR="00967AC2" w:rsidRDefault="00967AC2" w:rsidP="006D117A">
      <w:pPr>
        <w:pStyle w:val="q"/>
        <w:shd w:val="clear" w:color="auto" w:fill="FFFFFF"/>
        <w:ind w:firstLineChars="200" w:firstLine="448"/>
        <w:textAlignment w:val="top"/>
        <w:rPr>
          <w:rFonts w:ascii="HG丸ｺﾞｼｯｸM-PRO" w:eastAsia="HG丸ｺﾞｼｯｸM-PRO" w:hAnsi="HG丸ｺﾞｼｯｸM-PRO"/>
          <w:b w:val="0"/>
          <w:color w:val="333333"/>
          <w:spacing w:val="2"/>
          <w:sz w:val="22"/>
          <w:szCs w:val="22"/>
        </w:rPr>
      </w:pPr>
      <w:r w:rsidRPr="00967AC2">
        <w:rPr>
          <w:rFonts w:ascii="HG丸ｺﾞｼｯｸM-PRO" w:eastAsia="HG丸ｺﾞｼｯｸM-PRO" w:hAnsi="HG丸ｺﾞｼｯｸM-PRO" w:hint="eastAsia"/>
          <w:b w:val="0"/>
          <w:color w:val="333333"/>
          <w:spacing w:val="2"/>
          <w:sz w:val="22"/>
          <w:szCs w:val="22"/>
        </w:rPr>
        <w:t>⑧ ストレスチェックの結果は誰が、どこに保存するのか。</w:t>
      </w:r>
    </w:p>
    <w:p w:rsidR="005067E9" w:rsidRPr="00BC4F8B" w:rsidRDefault="005067E9" w:rsidP="00967AC2">
      <w:pPr>
        <w:pStyle w:val="q"/>
        <w:shd w:val="clear" w:color="auto" w:fill="FFFFFF"/>
        <w:ind w:firstLine="0"/>
        <w:textAlignment w:val="top"/>
        <w:rPr>
          <w:rFonts w:ascii="HG丸ｺﾞｼｯｸM-PRO" w:eastAsia="HG丸ｺﾞｼｯｸM-PRO" w:hAnsi="HG丸ｺﾞｼｯｸM-PRO"/>
          <w:color w:val="333333"/>
          <w:spacing w:val="2"/>
          <w:sz w:val="22"/>
          <w:szCs w:val="22"/>
        </w:rPr>
      </w:pPr>
      <w:r w:rsidRPr="00BC4F8B">
        <w:rPr>
          <w:rFonts w:ascii="HG丸ｺﾞｼｯｸM-PRO" w:eastAsia="HG丸ｺﾞｼｯｸM-PRO" w:hAnsi="HG丸ｺﾞｼｯｸM-PRO" w:hint="eastAsia"/>
          <w:color w:val="333333"/>
          <w:spacing w:val="2"/>
          <w:sz w:val="22"/>
          <w:szCs w:val="22"/>
        </w:rPr>
        <w:t>＜ストレスチェックの実施＞</w:t>
      </w:r>
    </w:p>
    <w:p w:rsidR="005067E9" w:rsidRDefault="005067E9" w:rsidP="00967AC2">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○質問票を配って、労働者に記入してもらいます。</w:t>
      </w:r>
    </w:p>
    <w:p w:rsidR="005067E9" w:rsidRDefault="005067E9" w:rsidP="00967AC2">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○記入が終わった質問票は、医師などの実施者が回収しましょう。</w:t>
      </w:r>
    </w:p>
    <w:p w:rsidR="005067E9" w:rsidRDefault="005067E9" w:rsidP="00967AC2">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○回収した質問票をもとに、医師などの実施者がストレスの程度を評価し、</w:t>
      </w:r>
    </w:p>
    <w:p w:rsidR="005067E9" w:rsidRDefault="005067E9" w:rsidP="00967AC2">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高ストレスで医師の面接指導が必要な者を選びます。</w:t>
      </w:r>
    </w:p>
    <w:p w:rsidR="005067E9" w:rsidRDefault="005067E9" w:rsidP="00967AC2">
      <w:pPr>
        <w:pStyle w:val="q"/>
        <w:shd w:val="clear" w:color="auto" w:fill="FFFFFF"/>
        <w:ind w:firstLine="0"/>
        <w:textAlignment w:val="top"/>
        <w:rPr>
          <w:rFonts w:ascii="HG丸ｺﾞｼｯｸM-PRO" w:eastAsia="HG丸ｺﾞｼｯｸM-PRO" w:hAnsi="HG丸ｺﾞｼｯｸM-PRO"/>
          <w:color w:val="FF0000"/>
          <w:spacing w:val="2"/>
          <w:sz w:val="22"/>
          <w:szCs w:val="22"/>
        </w:rPr>
      </w:pPr>
      <w:r>
        <w:rPr>
          <w:rFonts w:ascii="HG丸ｺﾞｼｯｸM-PRO" w:eastAsia="HG丸ｺﾞｼｯｸM-PRO" w:hAnsi="HG丸ｺﾞｼｯｸM-PRO" w:hint="eastAsia"/>
          <w:b w:val="0"/>
          <w:color w:val="333333"/>
          <w:spacing w:val="2"/>
          <w:sz w:val="22"/>
          <w:szCs w:val="22"/>
        </w:rPr>
        <w:t xml:space="preserve">　○結果（ストレスの程度、面接指導の要否）は、</w:t>
      </w:r>
      <w:r w:rsidRPr="005067E9">
        <w:rPr>
          <w:rFonts w:ascii="HG丸ｺﾞｼｯｸM-PRO" w:eastAsia="HG丸ｺﾞｼｯｸM-PRO" w:hAnsi="HG丸ｺﾞｼｯｸM-PRO" w:hint="eastAsia"/>
          <w:color w:val="FF0000"/>
          <w:spacing w:val="2"/>
          <w:sz w:val="22"/>
          <w:szCs w:val="22"/>
        </w:rPr>
        <w:t>実施者から本人に直接通知されます。</w:t>
      </w:r>
    </w:p>
    <w:p w:rsidR="005067E9" w:rsidRPr="005067E9" w:rsidRDefault="005067E9" w:rsidP="00967AC2">
      <w:pPr>
        <w:pStyle w:val="q"/>
        <w:shd w:val="clear" w:color="auto" w:fill="FFFFFF"/>
        <w:ind w:firstLine="0"/>
        <w:textAlignment w:val="top"/>
        <w:rPr>
          <w:rFonts w:ascii="HG丸ｺﾞｼｯｸM-PRO" w:eastAsia="HG丸ｺﾞｼｯｸM-PRO" w:hAnsi="HG丸ｺﾞｼｯｸM-PRO"/>
          <w:color w:val="FF0000"/>
          <w:spacing w:val="2"/>
          <w:sz w:val="22"/>
          <w:szCs w:val="22"/>
        </w:rPr>
      </w:pPr>
      <w:r>
        <w:rPr>
          <w:rFonts w:ascii="HG丸ｺﾞｼｯｸM-PRO" w:eastAsia="HG丸ｺﾞｼｯｸM-PRO" w:hAnsi="HG丸ｺﾞｼｯｸM-PRO" w:hint="eastAsia"/>
          <w:color w:val="FF0000"/>
          <w:spacing w:val="2"/>
          <w:sz w:val="22"/>
          <w:szCs w:val="22"/>
        </w:rPr>
        <w:t xml:space="preserve">　注）結果は企業には返ってきません。結果の入手には、結果の通知後に本人の同意を必要とします。</w:t>
      </w:r>
    </w:p>
    <w:p w:rsidR="001F2B0B" w:rsidRDefault="005067E9" w:rsidP="00967AC2">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○結果は、医師などの実施者（またはその補助をする実施事務従業者）が保存します。</w:t>
      </w:r>
    </w:p>
    <w:p w:rsidR="007B2388" w:rsidRDefault="007B2388" w:rsidP="00967AC2">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p>
    <w:p w:rsidR="007B2388" w:rsidRDefault="007B2388" w:rsidP="00967AC2">
      <w:pPr>
        <w:pStyle w:val="q"/>
        <w:shd w:val="clear" w:color="auto" w:fill="FFFFFF"/>
        <w:ind w:firstLine="0"/>
        <w:textAlignment w:val="top"/>
        <w:rPr>
          <w:rFonts w:ascii="HG丸ｺﾞｼｯｸM-PRO" w:eastAsia="HG丸ｺﾞｼｯｸM-PRO" w:hAnsi="HG丸ｺﾞｼｯｸM-PRO" w:hint="eastAsia"/>
          <w:b w:val="0"/>
          <w:color w:val="333333"/>
          <w:spacing w:val="2"/>
          <w:sz w:val="22"/>
          <w:szCs w:val="22"/>
        </w:rPr>
      </w:pPr>
      <w:r>
        <w:rPr>
          <w:rFonts w:ascii="HG丸ｺﾞｼｯｸM-PRO" w:eastAsia="HG丸ｺﾞｼｯｸM-PRO" w:hAnsi="HG丸ｺﾞｼｯｸM-PRO" w:hint="eastAsia"/>
          <w:b w:val="0"/>
          <w:color w:val="333333"/>
          <w:spacing w:val="2"/>
          <w:sz w:val="22"/>
          <w:szCs w:val="22"/>
        </w:rPr>
        <w:t>※使用する質問票がどのようなものを使用すればよいかわからない場合は、国が推奨する５７項目の質問表があります。</w:t>
      </w:r>
      <w:r w:rsidR="00B4453B">
        <w:rPr>
          <w:rFonts w:ascii="HG丸ｺﾞｼｯｸM-PRO" w:eastAsia="HG丸ｺﾞｼｯｸM-PRO" w:hAnsi="HG丸ｺﾞｼｯｸM-PRO" w:hint="eastAsia"/>
          <w:b w:val="0"/>
          <w:color w:val="333333"/>
          <w:spacing w:val="2"/>
          <w:sz w:val="22"/>
          <w:szCs w:val="22"/>
        </w:rPr>
        <w:t>インターネットで【ストレスチェック　導入マニュアル】で検索頂き、厚生労働省のHPより入手可能なPDFファイルをご参照ください。</w:t>
      </w:r>
    </w:p>
    <w:p w:rsidR="00B4453B" w:rsidRDefault="00B4453B" w:rsidP="00967AC2">
      <w:pPr>
        <w:pStyle w:val="q"/>
        <w:shd w:val="clear" w:color="auto" w:fill="FFFFFF"/>
        <w:ind w:firstLine="0"/>
        <w:textAlignment w:val="top"/>
        <w:rPr>
          <w:rFonts w:ascii="HG丸ｺﾞｼｯｸM-PRO" w:eastAsia="HG丸ｺﾞｼｯｸM-PRO" w:hAnsi="HG丸ｺﾞｼｯｸM-PRO" w:hint="eastAsia"/>
          <w:b w:val="0"/>
          <w:color w:val="333333"/>
          <w:spacing w:val="2"/>
          <w:sz w:val="22"/>
          <w:szCs w:val="22"/>
        </w:rPr>
      </w:pPr>
    </w:p>
    <w:p w:rsidR="00B4453B" w:rsidRDefault="00B4453B" w:rsidP="00967AC2">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p>
    <w:p w:rsidR="001A30FF" w:rsidRPr="00ED73F4" w:rsidRDefault="001A30FF" w:rsidP="001A30FF">
      <w:pPr>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w:lastRenderedPageBreak/>
        <mc:AlternateContent>
          <mc:Choice Requires="wps">
            <w:drawing>
              <wp:anchor distT="0" distB="0" distL="114300" distR="114300" simplePos="0" relativeHeight="251718656" behindDoc="0" locked="0" layoutInCell="1" allowOverlap="1" wp14:anchorId="43B6F3F4" wp14:editId="5CB99E4C">
                <wp:simplePos x="0" y="0"/>
                <wp:positionH relativeFrom="column">
                  <wp:posOffset>2232660</wp:posOffset>
                </wp:positionH>
                <wp:positionV relativeFrom="paragraph">
                  <wp:posOffset>107315</wp:posOffset>
                </wp:positionV>
                <wp:extent cx="4833620" cy="190500"/>
                <wp:effectExtent l="0" t="0" r="508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3620" cy="19050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5.8pt;margin-top:8.45pt;width:380.6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注意点・留意事項</w:t>
      </w:r>
    </w:p>
    <w:p w:rsidR="001A30FF" w:rsidRDefault="001A30FF" w:rsidP="001A30FF">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ストレスチェック制度の実施においては、</w:t>
      </w:r>
    </w:p>
    <w:p w:rsidR="00CC0B99" w:rsidRDefault="001A30FF" w:rsidP="00CC0B99">
      <w:pPr>
        <w:pStyle w:val="q"/>
        <w:numPr>
          <w:ilvl w:val="0"/>
          <w:numId w:val="37"/>
        </w:numPr>
        <w:shd w:val="clear" w:color="auto" w:fill="FFFFFF"/>
        <w:textAlignment w:val="top"/>
        <w:rPr>
          <w:rFonts w:ascii="HG丸ｺﾞｼｯｸM-PRO" w:eastAsia="HG丸ｺﾞｼｯｸM-PRO" w:hAnsi="HG丸ｺﾞｼｯｸM-PRO" w:hint="eastAsia"/>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ライバシーの保護　</w:t>
      </w:r>
    </w:p>
    <w:p w:rsidR="001A30FF" w:rsidRPr="00CC0B99" w:rsidRDefault="001A30FF" w:rsidP="00CC0B99">
      <w:pPr>
        <w:pStyle w:val="q"/>
        <w:numPr>
          <w:ilvl w:val="0"/>
          <w:numId w:val="37"/>
        </w:numPr>
        <w:shd w:val="clear" w:color="auto" w:fill="FFFFFF"/>
        <w:textAlignment w:val="top"/>
        <w:rPr>
          <w:rFonts w:ascii="HG丸ｺﾞｼｯｸM-PRO" w:eastAsia="HG丸ｺﾞｼｯｸM-PRO" w:hAnsi="HG丸ｺﾞｼｯｸM-PRO"/>
          <w:b w:val="0"/>
          <w:color w:val="333333"/>
          <w:spacing w:val="2"/>
          <w:sz w:val="22"/>
          <w:szCs w:val="22"/>
        </w:rPr>
      </w:pPr>
      <w:r w:rsidRPr="00CC0B99">
        <w:rPr>
          <w:rFonts w:ascii="HG丸ｺﾞｼｯｸM-PRO" w:eastAsia="HG丸ｺﾞｼｯｸM-PRO" w:hAnsi="HG丸ｺﾞｼｯｸM-PRO" w:hint="eastAsia"/>
          <w:b w:val="0"/>
          <w:color w:val="333333"/>
          <w:spacing w:val="2"/>
          <w:sz w:val="22"/>
          <w:szCs w:val="22"/>
        </w:rPr>
        <w:t xml:space="preserve">不利益取扱いの禁止　</w:t>
      </w:r>
      <w:bookmarkStart w:id="0" w:name="_GoBack"/>
      <w:bookmarkEnd w:id="0"/>
    </w:p>
    <w:p w:rsidR="001A30FF" w:rsidRDefault="001A30FF" w:rsidP="00CC0B99">
      <w:pPr>
        <w:pStyle w:val="q"/>
        <w:shd w:val="clear" w:color="auto" w:fill="FFFFFF"/>
        <w:ind w:firstLineChars="100" w:firstLine="224"/>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という２点の注意点があります。以下の事項に特に注意が必要です。</w:t>
      </w:r>
    </w:p>
    <w:p w:rsidR="001A30FF" w:rsidRPr="006D117A" w:rsidRDefault="001A30FF" w:rsidP="001A30FF">
      <w:pPr>
        <w:pStyle w:val="q"/>
        <w:shd w:val="clear" w:color="auto" w:fill="FFFFFF"/>
        <w:ind w:firstLine="0"/>
        <w:textAlignment w:val="top"/>
        <w:rPr>
          <w:rFonts w:ascii="HG丸ｺﾞｼｯｸM-PRO" w:eastAsia="HG丸ｺﾞｼｯｸM-PRO" w:hAnsi="HG丸ｺﾞｼｯｸM-PRO"/>
          <w:color w:val="333333"/>
          <w:spacing w:val="2"/>
          <w:sz w:val="22"/>
          <w:szCs w:val="22"/>
        </w:rPr>
      </w:pPr>
      <w:r w:rsidRPr="006D117A">
        <w:rPr>
          <w:rFonts w:ascii="HG丸ｺﾞｼｯｸM-PRO" w:eastAsia="HG丸ｺﾞｼｯｸM-PRO" w:hAnsi="HG丸ｺﾞｼｯｸM-PRO" w:hint="eastAsia"/>
          <w:color w:val="333333"/>
          <w:spacing w:val="2"/>
          <w:sz w:val="22"/>
          <w:szCs w:val="22"/>
        </w:rPr>
        <w:t>＜プライバシーの保護＞</w:t>
      </w:r>
    </w:p>
    <w:p w:rsidR="001A30FF" w:rsidRDefault="001A30FF" w:rsidP="001A30FF">
      <w:pPr>
        <w:pStyle w:val="q"/>
        <w:shd w:val="clear" w:color="auto" w:fill="FFFFFF"/>
        <w:ind w:left="448" w:hangingChars="200" w:hanging="448"/>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○事業者がストレスチェック制度に関する労働者の秘密を不正に入手するようなことがあってはなりません。</w:t>
      </w:r>
    </w:p>
    <w:p w:rsidR="001A30FF" w:rsidRDefault="001A30FF" w:rsidP="001A30FF">
      <w:pPr>
        <w:pStyle w:val="q"/>
        <w:shd w:val="clear" w:color="auto" w:fill="FFFFFF"/>
        <w:ind w:left="448" w:hangingChars="200" w:hanging="448"/>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○ストレスチェックや面接指導で個人情報を取り扱った者には、法律で守秘義務が課され、違反した場合には刑事罰の対象となります。</w:t>
      </w:r>
    </w:p>
    <w:p w:rsidR="001A30FF" w:rsidRPr="001A30FF" w:rsidRDefault="001A30FF" w:rsidP="001A30FF">
      <w:pPr>
        <w:pStyle w:val="q"/>
        <w:shd w:val="clear" w:color="auto" w:fill="FFFFFF"/>
        <w:ind w:left="448" w:hangingChars="200" w:hanging="448"/>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○事業者に提供されたストレスチェック結果や面接指導結果などの個人情報は、適切に管理し、社内で共有する場合にも、必要最小限の範囲にとどめましょう。</w:t>
      </w:r>
    </w:p>
    <w:p w:rsidR="001A30FF" w:rsidRDefault="001A30FF" w:rsidP="001A30FF">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p>
    <w:p w:rsidR="006B15D1" w:rsidRPr="006D117A" w:rsidRDefault="006D117A" w:rsidP="00967AC2">
      <w:pPr>
        <w:pStyle w:val="q"/>
        <w:shd w:val="clear" w:color="auto" w:fill="FFFFFF"/>
        <w:ind w:firstLine="0"/>
        <w:textAlignment w:val="top"/>
        <w:rPr>
          <w:rFonts w:ascii="HG丸ｺﾞｼｯｸM-PRO" w:eastAsia="HG丸ｺﾞｼｯｸM-PRO" w:hAnsi="HG丸ｺﾞｼｯｸM-PRO"/>
          <w:color w:val="333333"/>
          <w:spacing w:val="2"/>
          <w:sz w:val="22"/>
          <w:szCs w:val="22"/>
        </w:rPr>
      </w:pPr>
      <w:r w:rsidRPr="006D117A">
        <w:rPr>
          <w:rFonts w:ascii="HG丸ｺﾞｼｯｸM-PRO" w:eastAsia="HG丸ｺﾞｼｯｸM-PRO" w:hAnsi="HG丸ｺﾞｼｯｸM-PRO" w:hint="eastAsia"/>
          <w:color w:val="333333"/>
          <w:spacing w:val="2"/>
          <w:sz w:val="22"/>
          <w:szCs w:val="22"/>
        </w:rPr>
        <w:t>＜不利益取扱いの禁止＞</w:t>
      </w:r>
    </w:p>
    <w:p w:rsidR="006B15D1" w:rsidRPr="006B15D1" w:rsidRDefault="006D117A" w:rsidP="00967AC2">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○下記のことを理由に労働者に対して不利益取扱いを行うことは禁止されています。</w:t>
      </w:r>
    </w:p>
    <w:p w:rsidR="006B15D1" w:rsidRDefault="006D117A" w:rsidP="00967AC2">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b w:val="0"/>
          <w:color w:val="333333"/>
          <w:spacing w:val="2"/>
          <w:sz w:val="22"/>
          <w:szCs w:val="22"/>
        </w:rPr>
        <w:t xml:space="preserve">　　</w:t>
      </w:r>
      <w:r>
        <w:rPr>
          <w:rFonts w:ascii="HG丸ｺﾞｼｯｸM-PRO" w:eastAsia="HG丸ｺﾞｼｯｸM-PRO" w:hAnsi="HG丸ｺﾞｼｯｸM-PRO" w:hint="eastAsia"/>
          <w:b w:val="0"/>
          <w:color w:val="333333"/>
          <w:spacing w:val="2"/>
          <w:sz w:val="22"/>
          <w:szCs w:val="22"/>
        </w:rPr>
        <w:t>①医師による面接指導を受けたい旨の申出を行ったこと</w:t>
      </w:r>
    </w:p>
    <w:p w:rsidR="006D117A" w:rsidRDefault="006D117A" w:rsidP="00967AC2">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②ストレスチェックを受けないこと</w:t>
      </w:r>
    </w:p>
    <w:p w:rsidR="006D117A" w:rsidRDefault="006D117A" w:rsidP="00967AC2">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③ストレスチェック結果の事業者への提供に同意しないこと</w:t>
      </w:r>
    </w:p>
    <w:p w:rsidR="006D117A" w:rsidRDefault="006D117A" w:rsidP="00967AC2">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④医師による面接指導の申出を行わないこと</w:t>
      </w:r>
    </w:p>
    <w:p w:rsidR="006D117A" w:rsidRPr="006D117A" w:rsidRDefault="006D117A" w:rsidP="00967AC2">
      <w:pPr>
        <w:pStyle w:val="q"/>
        <w:shd w:val="clear" w:color="auto" w:fill="FFFFFF"/>
        <w:ind w:firstLine="0"/>
        <w:textAlignment w:val="top"/>
        <w:rPr>
          <w:rFonts w:ascii="HG丸ｺﾞｼｯｸM-PRO" w:eastAsia="HG丸ｺﾞｼｯｸM-PRO" w:hAnsi="HG丸ｺﾞｼｯｸM-PRO"/>
          <w:color w:val="333333"/>
          <w:spacing w:val="2"/>
          <w:sz w:val="22"/>
          <w:szCs w:val="22"/>
        </w:rPr>
      </w:pPr>
      <w:r>
        <w:rPr>
          <w:rFonts w:ascii="HG丸ｺﾞｼｯｸM-PRO" w:eastAsia="HG丸ｺﾞｼｯｸM-PRO" w:hAnsi="HG丸ｺﾞｼｯｸM-PRO" w:hint="eastAsia"/>
          <w:b w:val="0"/>
          <w:color w:val="333333"/>
          <w:spacing w:val="2"/>
          <w:sz w:val="22"/>
          <w:szCs w:val="22"/>
        </w:rPr>
        <w:t xml:space="preserve">　○面接指導の結果を理由として、</w:t>
      </w:r>
      <w:r w:rsidRPr="006D117A">
        <w:rPr>
          <w:rFonts w:ascii="HG丸ｺﾞｼｯｸM-PRO" w:eastAsia="HG丸ｺﾞｼｯｸM-PRO" w:hAnsi="HG丸ｺﾞｼｯｸM-PRO" w:hint="eastAsia"/>
          <w:color w:val="333333"/>
          <w:spacing w:val="2"/>
          <w:sz w:val="22"/>
          <w:szCs w:val="22"/>
        </w:rPr>
        <w:t>解雇・雇い止め・退職勧奨</w:t>
      </w:r>
      <w:r>
        <w:rPr>
          <w:rFonts w:ascii="HG丸ｺﾞｼｯｸM-PRO" w:eastAsia="HG丸ｺﾞｼｯｸM-PRO" w:hAnsi="HG丸ｺﾞｼｯｸM-PRO" w:hint="eastAsia"/>
          <w:b w:val="0"/>
          <w:color w:val="333333"/>
          <w:spacing w:val="2"/>
          <w:sz w:val="22"/>
          <w:szCs w:val="22"/>
        </w:rPr>
        <w:t>、</w:t>
      </w:r>
      <w:r w:rsidRPr="006D117A">
        <w:rPr>
          <w:rFonts w:ascii="HG丸ｺﾞｼｯｸM-PRO" w:eastAsia="HG丸ｺﾞｼｯｸM-PRO" w:hAnsi="HG丸ｺﾞｼｯｸM-PRO" w:hint="eastAsia"/>
          <w:color w:val="333333"/>
          <w:spacing w:val="2"/>
          <w:sz w:val="22"/>
          <w:szCs w:val="22"/>
        </w:rPr>
        <w:t>不当な同期や目的による配置転換・職位</w:t>
      </w:r>
    </w:p>
    <w:p w:rsidR="006D117A" w:rsidRPr="006D117A" w:rsidRDefault="006D117A" w:rsidP="00967AC2">
      <w:pPr>
        <w:pStyle w:val="q"/>
        <w:shd w:val="clear" w:color="auto" w:fill="FFFFFF"/>
        <w:ind w:firstLine="0"/>
        <w:textAlignment w:val="top"/>
        <w:rPr>
          <w:rFonts w:ascii="HG丸ｺﾞｼｯｸM-PRO" w:eastAsia="HG丸ｺﾞｼｯｸM-PRO" w:hAnsi="HG丸ｺﾞｼｯｸM-PRO"/>
          <w:b w:val="0"/>
          <w:color w:val="333333"/>
          <w:spacing w:val="2"/>
          <w:sz w:val="22"/>
          <w:szCs w:val="22"/>
        </w:rPr>
      </w:pPr>
      <w:r w:rsidRPr="006D117A">
        <w:rPr>
          <w:rFonts w:ascii="HG丸ｺﾞｼｯｸM-PRO" w:eastAsia="HG丸ｺﾞｼｯｸM-PRO" w:hAnsi="HG丸ｺﾞｼｯｸM-PRO" w:hint="eastAsia"/>
          <w:color w:val="333333"/>
          <w:spacing w:val="2"/>
          <w:sz w:val="22"/>
          <w:szCs w:val="22"/>
        </w:rPr>
        <w:t xml:space="preserve">　　の変更</w:t>
      </w:r>
      <w:r>
        <w:rPr>
          <w:rFonts w:ascii="HG丸ｺﾞｼｯｸM-PRO" w:eastAsia="HG丸ｺﾞｼｯｸM-PRO" w:hAnsi="HG丸ｺﾞｼｯｸM-PRO" w:hint="eastAsia"/>
          <w:b w:val="0"/>
          <w:color w:val="333333"/>
          <w:spacing w:val="2"/>
          <w:sz w:val="22"/>
          <w:szCs w:val="22"/>
        </w:rPr>
        <w:t>を行うことも同様に禁止されています。</w:t>
      </w:r>
    </w:p>
    <w:p w:rsidR="006E3BB7" w:rsidRPr="007833A4" w:rsidRDefault="009276E1" w:rsidP="00B4453B">
      <w:pPr>
        <w:jc w:val="right"/>
        <w:rPr>
          <w:rFonts w:ascii="HG丸ｺﾞｼｯｸM-PRO" w:eastAsia="HG丸ｺﾞｼｯｸM-PRO" w:hAnsi="HG丸ｺﾞｼｯｸM-PRO"/>
          <w:b/>
          <w:color w:val="FF0000"/>
          <w:sz w:val="24"/>
          <w:szCs w:val="24"/>
          <w:u w:val="single"/>
        </w:rPr>
      </w:pPr>
      <w:r w:rsidRPr="00F9167E">
        <w:rPr>
          <w:rFonts w:ascii="HG丸ｺﾞｼｯｸM-PRO" w:eastAsia="HG丸ｺﾞｼｯｸM-PRO" w:hAnsi="HG丸ｺﾞｼｯｸM-PRO" w:hint="eastAsia"/>
          <w:b/>
          <w:color w:val="FF0000"/>
          <w:sz w:val="24"/>
          <w:szCs w:val="24"/>
          <w:u w:val="single"/>
        </w:rPr>
        <w:t>お問い合わせは当事務所まで！</w:t>
      </w:r>
    </w:p>
    <w:p w:rsidR="00F9167E" w:rsidRDefault="001A30FF" w:rsidP="002A5DBD">
      <w:pPr>
        <w:spacing w:line="276" w:lineRule="auto"/>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noProof/>
          <w:color w:val="000000"/>
          <w:kern w:val="0"/>
          <w:sz w:val="22"/>
        </w:rPr>
        <mc:AlternateContent>
          <mc:Choice Requires="wpg">
            <w:drawing>
              <wp:anchor distT="0" distB="0" distL="114300" distR="114300" simplePos="0" relativeHeight="251678720" behindDoc="0" locked="0" layoutInCell="1" allowOverlap="1" wp14:anchorId="1BD68852" wp14:editId="103870CF">
                <wp:simplePos x="0" y="0"/>
                <wp:positionH relativeFrom="column">
                  <wp:posOffset>-120015</wp:posOffset>
                </wp:positionH>
                <wp:positionV relativeFrom="paragraph">
                  <wp:posOffset>4445</wp:posOffset>
                </wp:positionV>
                <wp:extent cx="7096125" cy="5448300"/>
                <wp:effectExtent l="0" t="0" r="28575" b="19050"/>
                <wp:wrapNone/>
                <wp:docPr id="3" name="グループ化 3"/>
                <wp:cNvGraphicFramePr/>
                <a:graphic xmlns:a="http://schemas.openxmlformats.org/drawingml/2006/main">
                  <a:graphicData uri="http://schemas.microsoft.com/office/word/2010/wordprocessingGroup">
                    <wpg:wgp>
                      <wpg:cNvGrpSpPr/>
                      <wpg:grpSpPr>
                        <a:xfrm>
                          <a:off x="0" y="0"/>
                          <a:ext cx="7096125" cy="5448300"/>
                          <a:chOff x="0" y="-1"/>
                          <a:chExt cx="7010400" cy="6267451"/>
                        </a:xfrm>
                      </wpg:grpSpPr>
                      <wps:wsp>
                        <wps:cNvPr id="6" name="Rectangle 9"/>
                        <wps:cNvSpPr>
                          <a:spLocks noChangeArrowheads="1"/>
                        </wps:cNvSpPr>
                        <wps:spPr bwMode="auto">
                          <a:xfrm>
                            <a:off x="0" y="0"/>
                            <a:ext cx="7010400" cy="6267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Rectangle 10"/>
                        <wps:cNvSpPr>
                          <a:spLocks noChangeArrowheads="1"/>
                        </wps:cNvSpPr>
                        <wps:spPr bwMode="auto">
                          <a:xfrm flipV="1">
                            <a:off x="0" y="-1"/>
                            <a:ext cx="7010400" cy="419100"/>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F9167E" w:rsidRPr="00562EC8" w:rsidRDefault="0030776E" w:rsidP="00F9167E">
                              <w:pPr>
                                <w:rPr>
                                  <w:rFonts w:ascii="HGPｺﾞｼｯｸM" w:eastAsia="HGPｺﾞｼｯｸM" w:hAnsi="HGｺﾞｼｯｸE"/>
                                  <w:b/>
                                  <w:color w:val="FFFFFF" w:themeColor="background1"/>
                                  <w:sz w:val="28"/>
                                </w:rPr>
                              </w:pPr>
                              <w:r>
                                <w:rPr>
                                  <w:rFonts w:ascii="HGPｺﾞｼｯｸM" w:eastAsia="HGPｺﾞｼｯｸM" w:hAnsi="HGｺﾞｼｯｸE" w:hint="eastAsia"/>
                                  <w:b/>
                                  <w:color w:val="FFFFFF" w:themeColor="background1"/>
                                  <w:sz w:val="28"/>
                                </w:rPr>
                                <w:t>注目の助成金</w:t>
                              </w: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8" style="position:absolute;margin-left:-9.45pt;margin-top:.35pt;width:558.75pt;height:429pt;z-index:251678720;mso-width-relative:margin;mso-height-relative:margin" coordorigin="" coordsize="70104,6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">
                <v:rect id="Rectangle 9" o:spid="_x0000_s1029" style="position:absolute;width:70104;height:6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uUMUA&#10;AADaAAAADwAAAGRycy9kb3ducmV2LnhtbESPQWvCQBSE7wX/w/IEb80mUoKkWSUYlB5Eqi2F3h7Z&#10;1yRt9m3Irhr767sFweMwM98w+Wo0nTjT4FrLCpIoBkFcWd1yreD9bfO4AOE8ssbOMim4koPVcvKQ&#10;Y6bthQ90PvpaBAi7DBU03veZlK5qyKCLbE8cvC87GPRBDrXUA14C3HRyHsepNNhyWGiwp3VD1c/x&#10;ZBQcijHd/rafT273UST7fl6+xuW3UrPpWDyD8DT6e/jWftEKUvi/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W5QxQAAANoAAAAPAAAAAAAAAAAAAAAAAJgCAABkcnMv&#10;ZG93bnJldi54bWxQSwUGAAAAAAQABAD1AAAAigMAAAAA&#10;" filled="f">
                  <v:textbox inset="5.85pt,.7pt,5.85pt,.7pt"/>
                </v:rect>
                <v:rect id="Rectangle 10" o:spid="_x0000_s1030" style="position:absolute;width:70104;height:41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lH8EA&#10;AADbAAAADwAAAGRycy9kb3ducmV2LnhtbERPTWvCQBC9C/6HZQQvohuFFkldRURBFKRNe/A4ZKdJ&#10;MDsbs6PGf98tFHqbx/ucxapztbpTGyrPBqaTBBRx7m3FhYGvz914DioIssXaMxl4UoDVst9bYGr9&#10;gz/onkmhYgiHFA2UIk2qdchLchgmviGO3LdvHUqEbaFti48Y7mo9S5JX7bDi2FBiQ5uS8kt2cwZq&#10;CVeH69Np22jZnOej6/H9cDBmOOjWb6CEOvkX/7n3Ns5/gd9f4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aJR/BAAAA2wAAAA8AAAAAAAAAAAAAAAAAmAIAAGRycy9kb3du&#10;cmV2LnhtbFBLBQYAAAAABAAEAPUAAACGAwAAAAA=&#10;" fillcolor="red" strokecolor="black [3213]">
                  <v:fill color2="#fcc" angle="90" focus="100%" type="gradient"/>
                  <v:textbox inset="5.85pt,.7pt,5.85pt,.7pt">
                    <w:txbxContent>
                      <w:p w:rsidR="00F9167E" w:rsidRPr="00562EC8" w:rsidRDefault="0030776E" w:rsidP="00F9167E">
                        <w:pPr>
                          <w:rPr>
                            <w:rFonts w:ascii="HGPｺﾞｼｯｸM" w:eastAsia="HGPｺﾞｼｯｸM" w:hAnsi="HGｺﾞｼｯｸE"/>
                            <w:b/>
                            <w:color w:val="FFFFFF" w:themeColor="background1"/>
                            <w:sz w:val="28"/>
                          </w:rPr>
                        </w:pPr>
                        <w:r>
                          <w:rPr>
                            <w:rFonts w:ascii="HGPｺﾞｼｯｸM" w:eastAsia="HGPｺﾞｼｯｸM" w:hAnsi="HGｺﾞｼｯｸE" w:hint="eastAsia"/>
                            <w:b/>
                            <w:color w:val="FFFFFF" w:themeColor="background1"/>
                            <w:sz w:val="28"/>
                          </w:rPr>
                          <w:t>注目の助成金</w:t>
                        </w:r>
                      </w:p>
                    </w:txbxContent>
                  </v:textbox>
                </v:rect>
              </v:group>
            </w:pict>
          </mc:Fallback>
        </mc:AlternateContent>
      </w:r>
    </w:p>
    <w:p w:rsidR="00AD3E08" w:rsidRDefault="00AD3E08" w:rsidP="002A5DBD">
      <w:pPr>
        <w:spacing w:line="276" w:lineRule="auto"/>
        <w:rPr>
          <w:rFonts w:ascii="HG丸ｺﾞｼｯｸM-PRO" w:eastAsia="HG丸ｺﾞｼｯｸM-PRO" w:hAnsi="HG丸ｺﾞｼｯｸM-PRO" w:cs="ＭＳ Ｐゴシック"/>
          <w:color w:val="000000"/>
          <w:kern w:val="0"/>
          <w:sz w:val="22"/>
        </w:rPr>
      </w:pPr>
    </w:p>
    <w:p w:rsidR="00DD32C4" w:rsidRPr="00AE41FF" w:rsidRDefault="0030776E" w:rsidP="00F9505D">
      <w:pPr>
        <w:rPr>
          <w:rFonts w:ascii="HGｺﾞｼｯｸM" w:eastAsia="HGｺﾞｼｯｸM" w:hAnsiTheme="majorEastAsia"/>
          <w:color w:val="FF0000"/>
          <w:kern w:val="36"/>
          <w:sz w:val="28"/>
          <w:szCs w:val="25"/>
        </w:rPr>
      </w:pPr>
      <w:r>
        <w:rPr>
          <w:rFonts w:ascii="HGｺﾞｼｯｸM" w:eastAsia="HGｺﾞｼｯｸM" w:hAnsiTheme="majorEastAsia" w:hint="eastAsia"/>
          <w:b/>
          <w:color w:val="FF0000"/>
          <w:kern w:val="36"/>
          <w:sz w:val="28"/>
          <w:szCs w:val="25"/>
        </w:rPr>
        <w:t>女性活躍加速化助成金</w:t>
      </w:r>
    </w:p>
    <w:p w:rsidR="00890296" w:rsidRDefault="00516E84" w:rsidP="00AE41FF">
      <w:pPr>
        <w:pStyle w:val="ae"/>
        <w:ind w:left="720" w:hangingChars="300" w:hanging="720"/>
        <w:rPr>
          <w:rFonts w:ascii="HG丸ｺﾞｼｯｸM-PRO" w:eastAsia="HG丸ｺﾞｼｯｸM-PRO" w:hAnsi="HG丸ｺﾞｼｯｸM-PRO"/>
          <w:szCs w:val="21"/>
        </w:rPr>
      </w:pPr>
      <w:r w:rsidRPr="00AE41FF">
        <w:rPr>
          <w:rFonts w:ascii="HGｺﾞｼｯｸE" w:eastAsia="HGｺﾞｼｯｸE" w:hAnsi="HGｺﾞｼｯｸE" w:hint="eastAsia"/>
          <w:color w:val="FF0000"/>
          <w:kern w:val="36"/>
          <w:sz w:val="24"/>
          <w:szCs w:val="21"/>
          <w:u w:val="single"/>
        </w:rPr>
        <w:t>概要</w:t>
      </w:r>
      <w:r w:rsidR="00F9505D" w:rsidRPr="00E91FDD">
        <w:rPr>
          <w:rFonts w:ascii="HG丸ｺﾞｼｯｸM-PRO" w:eastAsia="HG丸ｺﾞｼｯｸM-PRO" w:hAnsi="HG丸ｺﾞｼｯｸM-PRO" w:hint="eastAsia"/>
          <w:kern w:val="36"/>
          <w:szCs w:val="21"/>
        </w:rPr>
        <w:t>…</w:t>
      </w:r>
      <w:r w:rsidR="0030776E" w:rsidRPr="0030776E">
        <w:rPr>
          <w:rFonts w:ascii="HG丸ｺﾞｼｯｸM-PRO" w:eastAsia="HG丸ｺﾞｼｯｸM-PRO" w:hAnsi="HG丸ｺﾞｼｯｸM-PRO" w:hint="eastAsia"/>
          <w:szCs w:val="21"/>
        </w:rPr>
        <w:t>女性活躍推進法（※）に基づき、自社の女性の活躍に関する「数値目標」、「数値目標」の達成に向けた取組内容（「取組目標」）等を盛り込んだ「行動計画」を策定し、計画に沿った取組を実施して「取組目標」を達成した事業主及び、数値目標を達成した事業主に対して助成金を支給します。</w:t>
      </w:r>
    </w:p>
    <w:p w:rsidR="0030776E" w:rsidRDefault="0030776E" w:rsidP="0030776E">
      <w:pPr>
        <w:pStyle w:val="ae"/>
        <w:ind w:left="720" w:hangingChars="300" w:hanging="720"/>
        <w:rPr>
          <w:rFonts w:ascii="HGｺﾞｼｯｸE" w:eastAsia="HGｺﾞｼｯｸE" w:hAnsi="HGｺﾞｼｯｸE"/>
          <w:color w:val="000000" w:themeColor="text1"/>
          <w:kern w:val="36"/>
          <w:sz w:val="24"/>
          <w:szCs w:val="21"/>
        </w:rPr>
      </w:pPr>
      <w:r>
        <w:rPr>
          <w:rFonts w:ascii="HGｺﾞｼｯｸE" w:eastAsia="HGｺﾞｼｯｸE" w:hAnsi="HGｺﾞｼｯｸE" w:hint="eastAsia"/>
          <w:color w:val="FF0000"/>
          <w:kern w:val="36"/>
          <w:sz w:val="24"/>
          <w:szCs w:val="21"/>
          <w:u w:val="single"/>
        </w:rPr>
        <w:t>受給額</w:t>
      </w:r>
    </w:p>
    <w:p w:rsidR="0030776E" w:rsidRPr="0030776E" w:rsidRDefault="0030776E" w:rsidP="0030776E">
      <w:pPr>
        <w:pStyle w:val="ae"/>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0776E">
        <w:rPr>
          <w:rFonts w:ascii="HG丸ｺﾞｼｯｸM-PRO" w:eastAsia="HG丸ｺﾞｼｯｸM-PRO" w:hAnsi="HG丸ｺﾞｼｯｸM-PRO" w:hint="eastAsia"/>
          <w:szCs w:val="21"/>
        </w:rPr>
        <w:t>加速化Ａコース</w:t>
      </w:r>
      <w:r>
        <w:rPr>
          <w:rFonts w:ascii="HG丸ｺﾞｼｯｸM-PRO" w:eastAsia="HG丸ｺﾞｼｯｸM-PRO" w:hAnsi="HG丸ｺﾞｼｯｸM-PRO" w:hint="eastAsia"/>
          <w:szCs w:val="21"/>
        </w:rPr>
        <w:t>＞</w:t>
      </w:r>
    </w:p>
    <w:p w:rsidR="0030776E" w:rsidRPr="0030776E" w:rsidRDefault="0030776E" w:rsidP="0030776E">
      <w:pPr>
        <w:pStyle w:val="ae"/>
        <w:ind w:left="630" w:hangingChars="300" w:hanging="630"/>
        <w:rPr>
          <w:rFonts w:ascii="HG丸ｺﾞｼｯｸM-PRO" w:eastAsia="HG丸ｺﾞｼｯｸM-PRO" w:hAnsi="HG丸ｺﾞｼｯｸM-PRO"/>
          <w:szCs w:val="21"/>
        </w:rPr>
      </w:pPr>
      <w:r w:rsidRPr="0030776E">
        <w:rPr>
          <w:rFonts w:ascii="HG丸ｺﾞｼｯｸM-PRO" w:eastAsia="HG丸ｺﾞｼｯｸM-PRO" w:hAnsi="HG丸ｺﾞｼｯｸM-PRO" w:hint="eastAsia"/>
          <w:szCs w:val="21"/>
        </w:rPr>
        <w:t>「取組目標」を達成した中小企業事業主（※）に対して支給</w:t>
      </w:r>
    </w:p>
    <w:p w:rsidR="0030776E" w:rsidRPr="0030776E" w:rsidRDefault="0030776E" w:rsidP="0030776E">
      <w:pPr>
        <w:pStyle w:val="ae"/>
        <w:ind w:left="630" w:hangingChars="300" w:hanging="630"/>
        <w:rPr>
          <w:rFonts w:ascii="HG丸ｺﾞｼｯｸM-PRO" w:eastAsia="HG丸ｺﾞｼｯｸM-PRO" w:hAnsi="HG丸ｺﾞｼｯｸM-PRO"/>
          <w:szCs w:val="21"/>
        </w:rPr>
      </w:pPr>
      <w:r w:rsidRPr="0030776E">
        <w:rPr>
          <w:rFonts w:ascii="HG丸ｺﾞｼｯｸM-PRO" w:eastAsia="HG丸ｺﾞｼｯｸM-PRO" w:hAnsi="HG丸ｺﾞｼｯｸM-PRO" w:hint="eastAsia"/>
          <w:szCs w:val="21"/>
        </w:rPr>
        <w:t>支給額：３０万円（１事業主１回限り）</w:t>
      </w:r>
    </w:p>
    <w:p w:rsidR="0030776E" w:rsidRPr="0030776E" w:rsidRDefault="0030776E" w:rsidP="0030776E">
      <w:pPr>
        <w:pStyle w:val="ae"/>
        <w:ind w:left="630" w:hangingChars="300" w:hanging="630"/>
        <w:rPr>
          <w:rFonts w:ascii="HG丸ｺﾞｼｯｸM-PRO" w:eastAsia="HG丸ｺﾞｼｯｸM-PRO" w:hAnsi="HG丸ｺﾞｼｯｸM-PRO"/>
          <w:szCs w:val="21"/>
        </w:rPr>
      </w:pPr>
      <w:r w:rsidRPr="0030776E">
        <w:rPr>
          <w:rFonts w:ascii="HG丸ｺﾞｼｯｸM-PRO" w:eastAsia="HG丸ｺﾞｼｯｸM-PRO" w:hAnsi="HG丸ｺﾞｼｯｸM-PRO" w:hint="eastAsia"/>
          <w:szCs w:val="21"/>
        </w:rPr>
        <w:t>※中小企業事業主・・・常時雇用する労働者が300人以下の事業主</w:t>
      </w:r>
    </w:p>
    <w:p w:rsidR="0030776E" w:rsidRPr="0030776E" w:rsidRDefault="0030776E" w:rsidP="0030776E">
      <w:pPr>
        <w:pStyle w:val="ae"/>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0776E">
        <w:rPr>
          <w:rFonts w:ascii="HG丸ｺﾞｼｯｸM-PRO" w:eastAsia="HG丸ｺﾞｼｯｸM-PRO" w:hAnsi="HG丸ｺﾞｼｯｸM-PRO" w:hint="eastAsia"/>
          <w:szCs w:val="21"/>
        </w:rPr>
        <w:t>加速化Nコース</w:t>
      </w:r>
      <w:r>
        <w:rPr>
          <w:rFonts w:ascii="HG丸ｺﾞｼｯｸM-PRO" w:eastAsia="HG丸ｺﾞｼｯｸM-PRO" w:hAnsi="HG丸ｺﾞｼｯｸM-PRO" w:hint="eastAsia"/>
          <w:szCs w:val="21"/>
        </w:rPr>
        <w:t>＞</w:t>
      </w:r>
    </w:p>
    <w:p w:rsidR="0030776E" w:rsidRPr="0030776E" w:rsidRDefault="0030776E" w:rsidP="0030776E">
      <w:pPr>
        <w:pStyle w:val="ae"/>
        <w:ind w:left="630" w:hangingChars="300" w:hanging="630"/>
        <w:rPr>
          <w:rFonts w:ascii="HG丸ｺﾞｼｯｸM-PRO" w:eastAsia="HG丸ｺﾞｼｯｸM-PRO" w:hAnsi="HG丸ｺﾞｼｯｸM-PRO"/>
          <w:szCs w:val="21"/>
        </w:rPr>
      </w:pPr>
      <w:r w:rsidRPr="0030776E">
        <w:rPr>
          <w:rFonts w:ascii="HG丸ｺﾞｼｯｸM-PRO" w:eastAsia="HG丸ｺﾞｼｯｸM-PRO" w:hAnsi="HG丸ｺﾞｼｯｸM-PRO" w:hint="eastAsia"/>
          <w:szCs w:val="21"/>
        </w:rPr>
        <w:t>「取組目標」を達成した上で、「数値目標」を達成した事業主に対して支給</w:t>
      </w:r>
    </w:p>
    <w:p w:rsidR="006B74FE" w:rsidRDefault="0030776E" w:rsidP="006F0BB1">
      <w:pPr>
        <w:pStyle w:val="ae"/>
        <w:ind w:left="630" w:hangingChars="300" w:hanging="630"/>
        <w:rPr>
          <w:rFonts w:ascii="HG丸ｺﾞｼｯｸM-PRO" w:eastAsia="HG丸ｺﾞｼｯｸM-PRO" w:hAnsi="HG丸ｺﾞｼｯｸM-PRO"/>
          <w:szCs w:val="21"/>
        </w:rPr>
      </w:pPr>
      <w:r w:rsidRPr="0030776E">
        <w:rPr>
          <w:rFonts w:ascii="HG丸ｺﾞｼｯｸM-PRO" w:eastAsia="HG丸ｺﾞｼｯｸM-PRO" w:hAnsi="HG丸ｺﾞｼｯｸM-PRO" w:hint="eastAsia"/>
          <w:szCs w:val="21"/>
        </w:rPr>
        <w:t>支給額：30万円（１事業主１回限り）</w:t>
      </w:r>
    </w:p>
    <w:p w:rsidR="006B74FE" w:rsidRDefault="006B74FE" w:rsidP="006B74FE">
      <w:pPr>
        <w:pStyle w:val="ae"/>
        <w:ind w:left="720" w:hangingChars="300" w:hanging="720"/>
        <w:rPr>
          <w:rFonts w:ascii="HGｺﾞｼｯｸE" w:eastAsia="HGｺﾞｼｯｸE" w:hAnsi="HGｺﾞｼｯｸE"/>
          <w:color w:val="000000" w:themeColor="text1"/>
          <w:kern w:val="36"/>
          <w:sz w:val="24"/>
          <w:szCs w:val="21"/>
        </w:rPr>
      </w:pPr>
      <w:r>
        <w:rPr>
          <w:rFonts w:ascii="HGｺﾞｼｯｸE" w:eastAsia="HGｺﾞｼｯｸE" w:hAnsi="HGｺﾞｼｯｸE" w:hint="eastAsia"/>
          <w:color w:val="FF0000"/>
          <w:kern w:val="36"/>
          <w:sz w:val="24"/>
          <w:szCs w:val="21"/>
          <w:u w:val="single"/>
        </w:rPr>
        <w:t>対象となる措置</w:t>
      </w:r>
    </w:p>
    <w:p w:rsidR="00B13EA4" w:rsidRDefault="00B13EA4" w:rsidP="00B13EA4">
      <w:pPr>
        <w:pStyle w:val="ae"/>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①一般事業主行動計画を策定し、数値目標を設定します。</w:t>
      </w:r>
    </w:p>
    <w:p w:rsidR="00B13EA4" w:rsidRDefault="00B13EA4" w:rsidP="00B13EA4">
      <w:pPr>
        <w:pStyle w:val="ae"/>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②策定した行動計画を、労働局へ届出、労働者への周知・公表をします。</w:t>
      </w:r>
    </w:p>
    <w:p w:rsidR="00B13EA4" w:rsidRDefault="00B13EA4" w:rsidP="00B13EA4">
      <w:pPr>
        <w:pStyle w:val="ae"/>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③</w:t>
      </w:r>
      <w:r w:rsidR="006F0BB1">
        <w:rPr>
          <w:rFonts w:ascii="HG丸ｺﾞｼｯｸM-PRO" w:eastAsia="HG丸ｺﾞｼｯｸM-PRO" w:hAnsi="HG丸ｺﾞｼｯｸM-PRO" w:hint="eastAsia"/>
          <w:szCs w:val="21"/>
        </w:rPr>
        <w:t>策定した取組を実施し、数値目標を達成した後、申請が可能となります。</w:t>
      </w:r>
    </w:p>
    <w:p w:rsidR="006F0BB1" w:rsidRDefault="00B4453B" w:rsidP="00B13EA4">
      <w:pPr>
        <w:pStyle w:val="ae"/>
        <w:ind w:left="630" w:hangingChars="300" w:hanging="63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※対象となる措置については多岐にわたるため、インターネットで【女性活躍加速化助成金】で検索しますと、</w:t>
      </w:r>
    </w:p>
    <w:p w:rsidR="00B4453B" w:rsidRDefault="00B4453B" w:rsidP="00B13EA4">
      <w:pPr>
        <w:pStyle w:val="ae"/>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厚生労働省が発行しているPDFのパンフレットがございますのでご参照ください。</w:t>
      </w:r>
    </w:p>
    <w:p w:rsidR="006B74FE" w:rsidRPr="006B74FE" w:rsidRDefault="006B74FE" w:rsidP="006B74FE">
      <w:pPr>
        <w:pStyle w:val="ae"/>
        <w:ind w:left="720" w:hangingChars="300" w:hanging="720"/>
        <w:rPr>
          <w:rFonts w:ascii="HGｺﾞｼｯｸE" w:eastAsia="HGｺﾞｼｯｸE" w:hAnsi="HGｺﾞｼｯｸE"/>
          <w:color w:val="FF0000"/>
          <w:kern w:val="36"/>
          <w:sz w:val="24"/>
          <w:szCs w:val="21"/>
          <w:u w:val="single"/>
        </w:rPr>
      </w:pPr>
      <w:r>
        <w:rPr>
          <w:rFonts w:ascii="HGｺﾞｼｯｸE" w:eastAsia="HGｺﾞｼｯｸE" w:hAnsi="HGｺﾞｼｯｸE" w:hint="eastAsia"/>
          <w:color w:val="FF0000"/>
          <w:kern w:val="36"/>
          <w:sz w:val="24"/>
          <w:szCs w:val="21"/>
          <w:u w:val="single"/>
        </w:rPr>
        <w:t>受給手続</w:t>
      </w:r>
    </w:p>
    <w:p w:rsidR="006B74FE" w:rsidRDefault="007B2B0A" w:rsidP="007B2B0A">
      <w:pPr>
        <w:pStyle w:val="ae"/>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行動計画で策定した取組目標を達成した日の翌日から起算して2か月以内に、「支給申請書」に必要な書類を添えて、管轄の労働局雇用均等室へ申請をします。</w:t>
      </w:r>
    </w:p>
    <w:p w:rsidR="00FA141D" w:rsidRPr="00E91FDD" w:rsidRDefault="00F9167E" w:rsidP="00CA0B21">
      <w:pPr>
        <w:spacing w:line="276" w:lineRule="auto"/>
        <w:jc w:val="right"/>
        <w:rPr>
          <w:rFonts w:ascii="HG丸ｺﾞｼｯｸM-PRO" w:eastAsia="HG丸ｺﾞｼｯｸM-PRO" w:hAnsi="HG丸ｺﾞｼｯｸM-PRO"/>
          <w:b/>
          <w:color w:val="FF0000"/>
          <w:szCs w:val="21"/>
          <w:u w:val="single"/>
        </w:rPr>
      </w:pPr>
      <w:r w:rsidRPr="00CA0B21">
        <w:rPr>
          <w:rFonts w:ascii="HG丸ｺﾞｼｯｸM-PRO" w:eastAsia="HG丸ｺﾞｼｯｸM-PRO" w:hAnsi="HG丸ｺﾞｼｯｸM-PRO" w:hint="eastAsia"/>
          <w:b/>
          <w:color w:val="FF0000"/>
          <w:sz w:val="22"/>
          <w:szCs w:val="21"/>
          <w:u w:val="single"/>
        </w:rPr>
        <w:t>お問い合わせは当事務所まで！</w:t>
      </w:r>
      <w:r w:rsidR="00F9505D" w:rsidRPr="00E91FDD">
        <w:rPr>
          <w:noProof/>
          <w:szCs w:val="21"/>
        </w:rPr>
        <mc:AlternateContent>
          <mc:Choice Requires="wpg">
            <w:drawing>
              <wp:anchor distT="0" distB="0" distL="114300" distR="114300" simplePos="0" relativeHeight="251714560" behindDoc="0" locked="0" layoutInCell="1" allowOverlap="1" wp14:anchorId="37526A29" wp14:editId="6FBF715F">
                <wp:simplePos x="0" y="0"/>
                <wp:positionH relativeFrom="column">
                  <wp:posOffset>7338060</wp:posOffset>
                </wp:positionH>
                <wp:positionV relativeFrom="paragraph">
                  <wp:posOffset>203835</wp:posOffset>
                </wp:positionV>
                <wp:extent cx="7153275" cy="16287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7153275" cy="1628775"/>
                          <a:chOff x="0" y="0"/>
                          <a:chExt cx="7153275" cy="1628775"/>
                        </a:xfrm>
                      </wpg:grpSpPr>
                      <wps:wsp>
                        <wps:cNvPr id="16" name="Rectangle 5"/>
                        <wps:cNvSpPr>
                          <a:spLocks noChangeArrowheads="1"/>
                        </wps:cNvSpPr>
                        <wps:spPr bwMode="auto">
                          <a:xfrm>
                            <a:off x="0" y="0"/>
                            <a:ext cx="7153274"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Rectangle 6"/>
                        <wps:cNvSpPr>
                          <a:spLocks noChangeArrowheads="1"/>
                        </wps:cNvSpPr>
                        <wps:spPr bwMode="auto">
                          <a:xfrm>
                            <a:off x="0" y="0"/>
                            <a:ext cx="7153275" cy="416671"/>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F9505D" w:rsidRPr="009238C9" w:rsidRDefault="00F9505D" w:rsidP="00F9505D">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ご存知ですか？</w:t>
                              </w:r>
                            </w:p>
                          </w:txbxContent>
                        </wps:txbx>
                        <wps:bodyPr rot="0" vert="horz" wrap="square" lIns="74295" tIns="8890" rIns="74295" bIns="8890" anchor="t" anchorCtr="0" upright="1">
                          <a:noAutofit/>
                        </wps:bodyPr>
                      </wps:wsp>
                    </wpg:wgp>
                  </a:graphicData>
                </a:graphic>
              </wp:anchor>
            </w:drawing>
          </mc:Choice>
          <mc:Fallback>
            <w:pict>
              <v:group id="グループ化 1" o:spid="_x0000_s1031" style="position:absolute;left:0;text-align:left;margin-left:577.8pt;margin-top:16.05pt;width:563.25pt;height:128.25pt;z-index:251714560" coordsize="71532,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">
                <v:rect id="Rectangle 5" o:spid="_x0000_s1032" style="position:absolute;width:71532;height:1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LJMQA&#10;AADbAAAADwAAAGRycy9kb3ducmV2LnhtbERPTWvCQBC9F/wPywjemk2kBEmzSjAoPYhUWwq9Ddlp&#10;kjY7G7Krxv76bkHwNo/3OflqNJ040+BaywqSKAZBXFndcq3g/W3zuADhPLLGzjIpuJKD1XLykGOm&#10;7YUPdD76WoQQdhkqaLzvMyld1ZBBF9meOHBfdjDoAxxqqQe8hHDTyXkcp9Jgy6GhwZ7WDVU/x5NR&#10;cCjGdPvbfj653UeR7Pt5+RqX30rNpmPxDMLT6O/im/tFh/kp/P8SD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SyTEAAAA2wAAAA8AAAAAAAAAAAAAAAAAmAIAAGRycy9k&#10;b3ducmV2LnhtbFBLBQYAAAAABAAEAPUAAACJAwAAAAA=&#10;" filled="f">
                  <v:textbox inset="5.85pt,.7pt,5.85pt,.7pt"/>
                </v:rect>
                <v:rect id="Rectangle 6" o:spid="_x0000_s1033" style="position:absolute;width:71532;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LR8IA&#10;AADbAAAADwAAAGRycy9kb3ducmV2LnhtbERPTWvCQBC9C/0Pywi96UQraqOrlEChlNJSleJxyE6T&#10;0OxszG5N+u+7guBtHu9z1tve1urMra+caJiME1AsuTOVFBoO++fREpQPJIZqJ6zhjz1sN3eDNaXG&#10;dfLJ510oVAwRn5KGMoQmRfR5yZb82DUskft2raUQYVugaamL4bbGaZLM0VIlsaGkhrOS85/dr9XQ&#10;nbKH42H2+Lp8x7fwIV/oZxlqfT/sn1agAvfhJr66X0ycv4DLL/E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98tHwgAAANsAAAAPAAAAAAAAAAAAAAAAAJgCAABkcnMvZG93&#10;bnJldi54bWxQSwUGAAAAAAQABAD1AAAAhwMAAAAA&#10;" fillcolor="red" strokecolor="black [3213]">
                  <v:fill color2="#fcc" angle="90" focus="100%" type="gradient"/>
                  <v:textbox inset="5.85pt,.7pt,5.85pt,.7pt">
                    <w:txbxContent>
                      <w:p w:rsidR="00F9505D" w:rsidRPr="009238C9" w:rsidRDefault="00F9505D" w:rsidP="00F9505D">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ご存知ですか？</w:t>
                        </w:r>
                      </w:p>
                    </w:txbxContent>
                  </v:textbox>
                </v:rect>
              </v:group>
            </w:pict>
          </mc:Fallback>
        </mc:AlternateContent>
      </w:r>
    </w:p>
    <w:sectPr w:rsidR="00FA141D" w:rsidRPr="00E91FDD" w:rsidSect="00C15028">
      <w:pgSz w:w="11907" w:h="16839" w:code="9"/>
      <w:pgMar w:top="624" w:right="624" w:bottom="624" w:left="624"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09" w:rsidRDefault="00D67809" w:rsidP="009F3ECC">
      <w:r>
        <w:separator/>
      </w:r>
    </w:p>
  </w:endnote>
  <w:endnote w:type="continuationSeparator" w:id="0">
    <w:p w:rsidR="00D67809" w:rsidRDefault="00D67809"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charset w:val="80"/>
    <w:family w:val="script"/>
    <w:pitch w:val="variable"/>
    <w:sig w:usb0="80000281" w:usb1="28C76CF8"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09" w:rsidRDefault="00D67809" w:rsidP="009F3ECC">
      <w:r>
        <w:separator/>
      </w:r>
    </w:p>
  </w:footnote>
  <w:footnote w:type="continuationSeparator" w:id="0">
    <w:p w:rsidR="00D67809" w:rsidRDefault="00D67809"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64_"/>
      </v:shape>
    </w:pict>
  </w:numPicBullet>
  <w:abstractNum w:abstractNumId="0">
    <w:nsid w:val="03324194"/>
    <w:multiLevelType w:val="hybridMultilevel"/>
    <w:tmpl w:val="F12A9352"/>
    <w:lvl w:ilvl="0" w:tplc="24BA774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9B28E3"/>
    <w:multiLevelType w:val="hybridMultilevel"/>
    <w:tmpl w:val="F56E2D16"/>
    <w:lvl w:ilvl="0" w:tplc="9B7C74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D7560AB"/>
    <w:multiLevelType w:val="hybridMultilevel"/>
    <w:tmpl w:val="37120C1A"/>
    <w:lvl w:ilvl="0" w:tplc="7E54FE7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2C3E36"/>
    <w:multiLevelType w:val="hybridMultilevel"/>
    <w:tmpl w:val="6ED4598C"/>
    <w:lvl w:ilvl="0" w:tplc="2EA8715C">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3806D08"/>
    <w:multiLevelType w:val="hybridMultilevel"/>
    <w:tmpl w:val="492A37F6"/>
    <w:lvl w:ilvl="0" w:tplc="5E80CB4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6C8553B"/>
    <w:multiLevelType w:val="hybridMultilevel"/>
    <w:tmpl w:val="FB1608DE"/>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A994DD0"/>
    <w:multiLevelType w:val="hybridMultilevel"/>
    <w:tmpl w:val="CD12D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B643B59"/>
    <w:multiLevelType w:val="hybridMultilevel"/>
    <w:tmpl w:val="555877FE"/>
    <w:lvl w:ilvl="0" w:tplc="2A14B60A">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24">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459F1697"/>
    <w:multiLevelType w:val="hybridMultilevel"/>
    <w:tmpl w:val="20DAB068"/>
    <w:lvl w:ilvl="0" w:tplc="24C4CFC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8">
    <w:nsid w:val="54865304"/>
    <w:multiLevelType w:val="hybridMultilevel"/>
    <w:tmpl w:val="C794243C"/>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9">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42DF6"/>
    <w:multiLevelType w:val="hybridMultilevel"/>
    <w:tmpl w:val="9474B678"/>
    <w:lvl w:ilvl="0" w:tplc="3BF0BB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nsid w:val="7BA54744"/>
    <w:multiLevelType w:val="hybridMultilevel"/>
    <w:tmpl w:val="7E0E5978"/>
    <w:lvl w:ilvl="0" w:tplc="2B76C6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FF81B66"/>
    <w:multiLevelType w:val="hybridMultilevel"/>
    <w:tmpl w:val="5B4E190A"/>
    <w:lvl w:ilvl="0" w:tplc="8F7C3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0"/>
  </w:num>
  <w:num w:numId="3">
    <w:abstractNumId w:val="8"/>
  </w:num>
  <w:num w:numId="4">
    <w:abstractNumId w:val="32"/>
  </w:num>
  <w:num w:numId="5">
    <w:abstractNumId w:val="12"/>
  </w:num>
  <w:num w:numId="6">
    <w:abstractNumId w:val="28"/>
  </w:num>
  <w:num w:numId="7">
    <w:abstractNumId w:val="13"/>
  </w:num>
  <w:num w:numId="8">
    <w:abstractNumId w:val="16"/>
  </w:num>
  <w:num w:numId="9">
    <w:abstractNumId w:val="24"/>
  </w:num>
  <w:num w:numId="10">
    <w:abstractNumId w:val="20"/>
  </w:num>
  <w:num w:numId="11">
    <w:abstractNumId w:val="19"/>
  </w:num>
  <w:num w:numId="12">
    <w:abstractNumId w:val="10"/>
  </w:num>
  <w:num w:numId="13">
    <w:abstractNumId w:val="1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27"/>
  </w:num>
  <w:num w:numId="19">
    <w:abstractNumId w:val="5"/>
  </w:num>
  <w:num w:numId="20">
    <w:abstractNumId w:val="26"/>
  </w:num>
  <w:num w:numId="21">
    <w:abstractNumId w:val="17"/>
  </w:num>
  <w:num w:numId="22">
    <w:abstractNumId w:val="3"/>
  </w:num>
  <w:num w:numId="23">
    <w:abstractNumId w:val="22"/>
  </w:num>
  <w:num w:numId="24">
    <w:abstractNumId w:val="2"/>
  </w:num>
  <w:num w:numId="25">
    <w:abstractNumId w:val="14"/>
  </w:num>
  <w:num w:numId="26">
    <w:abstractNumId w:val="31"/>
  </w:num>
  <w:num w:numId="27">
    <w:abstractNumId w:val="9"/>
  </w:num>
  <w:num w:numId="28">
    <w:abstractNumId w:val="29"/>
  </w:num>
  <w:num w:numId="29">
    <w:abstractNumId w:val="33"/>
  </w:num>
  <w:num w:numId="30">
    <w:abstractNumId w:val="18"/>
  </w:num>
  <w:num w:numId="31">
    <w:abstractNumId w:val="0"/>
  </w:num>
  <w:num w:numId="32">
    <w:abstractNumId w:val="34"/>
  </w:num>
  <w:num w:numId="33">
    <w:abstractNumId w:val="21"/>
  </w:num>
  <w:num w:numId="34">
    <w:abstractNumId w:val="23"/>
  </w:num>
  <w:num w:numId="35">
    <w:abstractNumId w:val="1"/>
  </w:num>
  <w:num w:numId="36">
    <w:abstractNumId w:val="3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7B35"/>
    <w:rsid w:val="00012134"/>
    <w:rsid w:val="00016229"/>
    <w:rsid w:val="000342A1"/>
    <w:rsid w:val="000401C1"/>
    <w:rsid w:val="0006173C"/>
    <w:rsid w:val="00064856"/>
    <w:rsid w:val="00065E57"/>
    <w:rsid w:val="00071EDC"/>
    <w:rsid w:val="00077548"/>
    <w:rsid w:val="00077A06"/>
    <w:rsid w:val="00077D51"/>
    <w:rsid w:val="000872F6"/>
    <w:rsid w:val="0009136A"/>
    <w:rsid w:val="00097A95"/>
    <w:rsid w:val="000A08A8"/>
    <w:rsid w:val="000A3205"/>
    <w:rsid w:val="000B58C4"/>
    <w:rsid w:val="000B6209"/>
    <w:rsid w:val="000C1703"/>
    <w:rsid w:val="000C275A"/>
    <w:rsid w:val="000D1EB9"/>
    <w:rsid w:val="001018CF"/>
    <w:rsid w:val="001034AF"/>
    <w:rsid w:val="001168CB"/>
    <w:rsid w:val="00121007"/>
    <w:rsid w:val="001277CD"/>
    <w:rsid w:val="00137BCE"/>
    <w:rsid w:val="00140CAC"/>
    <w:rsid w:val="001507EB"/>
    <w:rsid w:val="0015185E"/>
    <w:rsid w:val="00153C69"/>
    <w:rsid w:val="00155040"/>
    <w:rsid w:val="0016301D"/>
    <w:rsid w:val="0016423B"/>
    <w:rsid w:val="00170F36"/>
    <w:rsid w:val="00186749"/>
    <w:rsid w:val="00186AED"/>
    <w:rsid w:val="00194D5B"/>
    <w:rsid w:val="001A1E92"/>
    <w:rsid w:val="001A30FF"/>
    <w:rsid w:val="001A763F"/>
    <w:rsid w:val="001B1EC2"/>
    <w:rsid w:val="001B67A5"/>
    <w:rsid w:val="001E4C54"/>
    <w:rsid w:val="001F29F4"/>
    <w:rsid w:val="001F2B0B"/>
    <w:rsid w:val="001F7E3D"/>
    <w:rsid w:val="00220F01"/>
    <w:rsid w:val="00230E37"/>
    <w:rsid w:val="002423DC"/>
    <w:rsid w:val="00244990"/>
    <w:rsid w:val="00245D85"/>
    <w:rsid w:val="00250849"/>
    <w:rsid w:val="002837D3"/>
    <w:rsid w:val="00283D22"/>
    <w:rsid w:val="002966FF"/>
    <w:rsid w:val="002A5DBD"/>
    <w:rsid w:val="002A631F"/>
    <w:rsid w:val="002B1EC2"/>
    <w:rsid w:val="002B7ABD"/>
    <w:rsid w:val="002D5CAA"/>
    <w:rsid w:val="002E75F5"/>
    <w:rsid w:val="00303CE0"/>
    <w:rsid w:val="00303D45"/>
    <w:rsid w:val="0030523B"/>
    <w:rsid w:val="0030776E"/>
    <w:rsid w:val="0031360D"/>
    <w:rsid w:val="00323703"/>
    <w:rsid w:val="003255B7"/>
    <w:rsid w:val="00341FED"/>
    <w:rsid w:val="00350938"/>
    <w:rsid w:val="0035235A"/>
    <w:rsid w:val="00382D37"/>
    <w:rsid w:val="00396892"/>
    <w:rsid w:val="003A17F3"/>
    <w:rsid w:val="003B2EA8"/>
    <w:rsid w:val="003C1FBC"/>
    <w:rsid w:val="003F5349"/>
    <w:rsid w:val="00412523"/>
    <w:rsid w:val="00442DF8"/>
    <w:rsid w:val="00465953"/>
    <w:rsid w:val="00473C3E"/>
    <w:rsid w:val="00474FFB"/>
    <w:rsid w:val="004A0BD3"/>
    <w:rsid w:val="004A2E69"/>
    <w:rsid w:val="004A33F0"/>
    <w:rsid w:val="004A4D47"/>
    <w:rsid w:val="004A5BD7"/>
    <w:rsid w:val="004B5CEB"/>
    <w:rsid w:val="004E0B50"/>
    <w:rsid w:val="004E5A89"/>
    <w:rsid w:val="004F6C1F"/>
    <w:rsid w:val="005067E9"/>
    <w:rsid w:val="00516E84"/>
    <w:rsid w:val="00520089"/>
    <w:rsid w:val="00520E49"/>
    <w:rsid w:val="005272C9"/>
    <w:rsid w:val="0052798B"/>
    <w:rsid w:val="00530120"/>
    <w:rsid w:val="00532D8E"/>
    <w:rsid w:val="00560E0A"/>
    <w:rsid w:val="00562C54"/>
    <w:rsid w:val="00562EC8"/>
    <w:rsid w:val="00563A59"/>
    <w:rsid w:val="00565946"/>
    <w:rsid w:val="00565C7A"/>
    <w:rsid w:val="005672AF"/>
    <w:rsid w:val="00572532"/>
    <w:rsid w:val="005C7A48"/>
    <w:rsid w:val="00603F8B"/>
    <w:rsid w:val="006056BA"/>
    <w:rsid w:val="00632E8E"/>
    <w:rsid w:val="006573F5"/>
    <w:rsid w:val="00662C41"/>
    <w:rsid w:val="006734E1"/>
    <w:rsid w:val="0067488D"/>
    <w:rsid w:val="00682A6C"/>
    <w:rsid w:val="00686691"/>
    <w:rsid w:val="006866AF"/>
    <w:rsid w:val="006908EB"/>
    <w:rsid w:val="00694E6A"/>
    <w:rsid w:val="006B15D1"/>
    <w:rsid w:val="006B5BA5"/>
    <w:rsid w:val="006B74FE"/>
    <w:rsid w:val="006D0099"/>
    <w:rsid w:val="006D117A"/>
    <w:rsid w:val="006D17D3"/>
    <w:rsid w:val="006D1EA3"/>
    <w:rsid w:val="006D4274"/>
    <w:rsid w:val="006D6F96"/>
    <w:rsid w:val="006E272F"/>
    <w:rsid w:val="006E3BB7"/>
    <w:rsid w:val="006F0BB1"/>
    <w:rsid w:val="006F52B2"/>
    <w:rsid w:val="006F5417"/>
    <w:rsid w:val="006F7AFB"/>
    <w:rsid w:val="0070367F"/>
    <w:rsid w:val="00704752"/>
    <w:rsid w:val="0072340D"/>
    <w:rsid w:val="00745F77"/>
    <w:rsid w:val="00751AD3"/>
    <w:rsid w:val="0077406C"/>
    <w:rsid w:val="00781045"/>
    <w:rsid w:val="007833A4"/>
    <w:rsid w:val="007B2388"/>
    <w:rsid w:val="007B2B0A"/>
    <w:rsid w:val="007C5675"/>
    <w:rsid w:val="007C6BD4"/>
    <w:rsid w:val="007D26A2"/>
    <w:rsid w:val="007D7028"/>
    <w:rsid w:val="007E4EAF"/>
    <w:rsid w:val="007E6ED6"/>
    <w:rsid w:val="0080241A"/>
    <w:rsid w:val="0080792A"/>
    <w:rsid w:val="00810035"/>
    <w:rsid w:val="008238BC"/>
    <w:rsid w:val="00830099"/>
    <w:rsid w:val="00831302"/>
    <w:rsid w:val="00835FFE"/>
    <w:rsid w:val="008409E0"/>
    <w:rsid w:val="0084464E"/>
    <w:rsid w:val="00876784"/>
    <w:rsid w:val="00876F61"/>
    <w:rsid w:val="00881045"/>
    <w:rsid w:val="00882411"/>
    <w:rsid w:val="00890296"/>
    <w:rsid w:val="008926FE"/>
    <w:rsid w:val="008969ED"/>
    <w:rsid w:val="008A3200"/>
    <w:rsid w:val="008A329F"/>
    <w:rsid w:val="008A5987"/>
    <w:rsid w:val="008B69F3"/>
    <w:rsid w:val="008C6778"/>
    <w:rsid w:val="008D0526"/>
    <w:rsid w:val="008D3CB9"/>
    <w:rsid w:val="008D7503"/>
    <w:rsid w:val="008F4EB3"/>
    <w:rsid w:val="008F52E3"/>
    <w:rsid w:val="00904182"/>
    <w:rsid w:val="00914779"/>
    <w:rsid w:val="009238C9"/>
    <w:rsid w:val="009276E1"/>
    <w:rsid w:val="0093164E"/>
    <w:rsid w:val="00942302"/>
    <w:rsid w:val="00953473"/>
    <w:rsid w:val="0096185E"/>
    <w:rsid w:val="00962936"/>
    <w:rsid w:val="009675BA"/>
    <w:rsid w:val="00967AC2"/>
    <w:rsid w:val="00980EB1"/>
    <w:rsid w:val="009819FC"/>
    <w:rsid w:val="00986247"/>
    <w:rsid w:val="009A269F"/>
    <w:rsid w:val="009C5782"/>
    <w:rsid w:val="009C6324"/>
    <w:rsid w:val="009E487F"/>
    <w:rsid w:val="009F3ECC"/>
    <w:rsid w:val="00A11147"/>
    <w:rsid w:val="00A12ED4"/>
    <w:rsid w:val="00A130AA"/>
    <w:rsid w:val="00A201CF"/>
    <w:rsid w:val="00A34123"/>
    <w:rsid w:val="00A35476"/>
    <w:rsid w:val="00A5734B"/>
    <w:rsid w:val="00A62048"/>
    <w:rsid w:val="00A664ED"/>
    <w:rsid w:val="00A66661"/>
    <w:rsid w:val="00A67230"/>
    <w:rsid w:val="00A67C10"/>
    <w:rsid w:val="00A70629"/>
    <w:rsid w:val="00A83F30"/>
    <w:rsid w:val="00A87122"/>
    <w:rsid w:val="00AA423F"/>
    <w:rsid w:val="00AB47C8"/>
    <w:rsid w:val="00AB4DE5"/>
    <w:rsid w:val="00AD3E08"/>
    <w:rsid w:val="00AE1CC2"/>
    <w:rsid w:val="00AE41FF"/>
    <w:rsid w:val="00B13EA4"/>
    <w:rsid w:val="00B16C41"/>
    <w:rsid w:val="00B364A0"/>
    <w:rsid w:val="00B4453B"/>
    <w:rsid w:val="00B44DC5"/>
    <w:rsid w:val="00B45D2C"/>
    <w:rsid w:val="00B46A4E"/>
    <w:rsid w:val="00B5359D"/>
    <w:rsid w:val="00B63268"/>
    <w:rsid w:val="00B82946"/>
    <w:rsid w:val="00BB2BE3"/>
    <w:rsid w:val="00BC4F8B"/>
    <w:rsid w:val="00BE05CA"/>
    <w:rsid w:val="00C1299A"/>
    <w:rsid w:val="00C15028"/>
    <w:rsid w:val="00C201E3"/>
    <w:rsid w:val="00C42322"/>
    <w:rsid w:val="00C4443C"/>
    <w:rsid w:val="00C464A7"/>
    <w:rsid w:val="00C52D72"/>
    <w:rsid w:val="00C670A5"/>
    <w:rsid w:val="00C85612"/>
    <w:rsid w:val="00C94CE0"/>
    <w:rsid w:val="00CA0B21"/>
    <w:rsid w:val="00CB69F7"/>
    <w:rsid w:val="00CC0B99"/>
    <w:rsid w:val="00CC2022"/>
    <w:rsid w:val="00CC327B"/>
    <w:rsid w:val="00CC4D53"/>
    <w:rsid w:val="00CD3547"/>
    <w:rsid w:val="00CD4B27"/>
    <w:rsid w:val="00CE2B10"/>
    <w:rsid w:val="00CF0E2C"/>
    <w:rsid w:val="00D01E22"/>
    <w:rsid w:val="00D10E6C"/>
    <w:rsid w:val="00D1339A"/>
    <w:rsid w:val="00D41CE9"/>
    <w:rsid w:val="00D46C7B"/>
    <w:rsid w:val="00D67809"/>
    <w:rsid w:val="00D83161"/>
    <w:rsid w:val="00D92D69"/>
    <w:rsid w:val="00DA5F5B"/>
    <w:rsid w:val="00DB08F5"/>
    <w:rsid w:val="00DD32C4"/>
    <w:rsid w:val="00DF4EA8"/>
    <w:rsid w:val="00DF7917"/>
    <w:rsid w:val="00E0793D"/>
    <w:rsid w:val="00E11FF9"/>
    <w:rsid w:val="00E12B81"/>
    <w:rsid w:val="00E13D2F"/>
    <w:rsid w:val="00E2649F"/>
    <w:rsid w:val="00E356FA"/>
    <w:rsid w:val="00E376B7"/>
    <w:rsid w:val="00E47661"/>
    <w:rsid w:val="00E7084D"/>
    <w:rsid w:val="00E74369"/>
    <w:rsid w:val="00E8651F"/>
    <w:rsid w:val="00E91FDD"/>
    <w:rsid w:val="00E93933"/>
    <w:rsid w:val="00EA6287"/>
    <w:rsid w:val="00EA7AF3"/>
    <w:rsid w:val="00EC401B"/>
    <w:rsid w:val="00EF7D0F"/>
    <w:rsid w:val="00F034C7"/>
    <w:rsid w:val="00F2535E"/>
    <w:rsid w:val="00F31811"/>
    <w:rsid w:val="00F31D78"/>
    <w:rsid w:val="00F32E53"/>
    <w:rsid w:val="00F33895"/>
    <w:rsid w:val="00F37476"/>
    <w:rsid w:val="00F41947"/>
    <w:rsid w:val="00F53F63"/>
    <w:rsid w:val="00F621C5"/>
    <w:rsid w:val="00F8238D"/>
    <w:rsid w:val="00F9167E"/>
    <w:rsid w:val="00F9505D"/>
    <w:rsid w:val="00F95F45"/>
    <w:rsid w:val="00FA141D"/>
    <w:rsid w:val="00FB70D8"/>
    <w:rsid w:val="00FC438C"/>
    <w:rsid w:val="00FE5EEC"/>
    <w:rsid w:val="00FE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paragraph" w:styleId="5">
    <w:name w:val="heading 5"/>
    <w:basedOn w:val="a"/>
    <w:next w:val="a"/>
    <w:link w:val="50"/>
    <w:uiPriority w:val="9"/>
    <w:semiHidden/>
    <w:unhideWhenUsed/>
    <w:qFormat/>
    <w:rsid w:val="00E7436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customStyle="1" w:styleId="q">
    <w:name w:val="q"/>
    <w:basedOn w:val="a"/>
    <w:rsid w:val="00B63268"/>
    <w:pPr>
      <w:ind w:hanging="480"/>
    </w:pPr>
    <w:rPr>
      <w:rFonts w:ascii="ＭＳ Ｐゴシック" w:eastAsia="ＭＳ Ｐゴシック" w:hAnsi="ＭＳ Ｐゴシック" w:cs="ＭＳ Ｐゴシック"/>
      <w:b/>
      <w:bCs/>
      <w:color w:val="328200"/>
      <w:kern w:val="0"/>
      <w:sz w:val="24"/>
      <w:szCs w:val="24"/>
    </w:rPr>
  </w:style>
  <w:style w:type="paragraph" w:customStyle="1" w:styleId="af0">
    <w:name w:val="a"/>
    <w:basedOn w:val="a"/>
    <w:rsid w:val="00B63268"/>
    <w:pPr>
      <w:spacing w:after="300"/>
      <w:ind w:hanging="480"/>
    </w:pPr>
    <w:rPr>
      <w:rFonts w:ascii="ＭＳ Ｐゴシック" w:eastAsia="ＭＳ Ｐゴシック" w:hAnsi="ＭＳ Ｐゴシック" w:cs="ＭＳ Ｐゴシック"/>
      <w:kern w:val="0"/>
      <w:sz w:val="24"/>
      <w:szCs w:val="24"/>
    </w:rPr>
  </w:style>
  <w:style w:type="character" w:customStyle="1" w:styleId="50">
    <w:name w:val="見出し 5 (文字)"/>
    <w:basedOn w:val="a0"/>
    <w:link w:val="5"/>
    <w:uiPriority w:val="9"/>
    <w:semiHidden/>
    <w:rsid w:val="00E74369"/>
    <w:rPr>
      <w:rFonts w:asciiTheme="majorHAnsi" w:eastAsiaTheme="majorEastAsia" w:hAnsiTheme="majorHAnsi" w:cstheme="majorBidi"/>
    </w:rPr>
  </w:style>
  <w:style w:type="table" w:styleId="af1">
    <w:name w:val="Table Grid"/>
    <w:basedOn w:val="a1"/>
    <w:uiPriority w:val="59"/>
    <w:rsid w:val="00E7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paragraph" w:styleId="5">
    <w:name w:val="heading 5"/>
    <w:basedOn w:val="a"/>
    <w:next w:val="a"/>
    <w:link w:val="50"/>
    <w:uiPriority w:val="9"/>
    <w:semiHidden/>
    <w:unhideWhenUsed/>
    <w:qFormat/>
    <w:rsid w:val="00E7436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customStyle="1" w:styleId="q">
    <w:name w:val="q"/>
    <w:basedOn w:val="a"/>
    <w:rsid w:val="00B63268"/>
    <w:pPr>
      <w:ind w:hanging="480"/>
    </w:pPr>
    <w:rPr>
      <w:rFonts w:ascii="ＭＳ Ｐゴシック" w:eastAsia="ＭＳ Ｐゴシック" w:hAnsi="ＭＳ Ｐゴシック" w:cs="ＭＳ Ｐゴシック"/>
      <w:b/>
      <w:bCs/>
      <w:color w:val="328200"/>
      <w:kern w:val="0"/>
      <w:sz w:val="24"/>
      <w:szCs w:val="24"/>
    </w:rPr>
  </w:style>
  <w:style w:type="paragraph" w:customStyle="1" w:styleId="af0">
    <w:name w:val="a"/>
    <w:basedOn w:val="a"/>
    <w:rsid w:val="00B63268"/>
    <w:pPr>
      <w:spacing w:after="300"/>
      <w:ind w:hanging="480"/>
    </w:pPr>
    <w:rPr>
      <w:rFonts w:ascii="ＭＳ Ｐゴシック" w:eastAsia="ＭＳ Ｐゴシック" w:hAnsi="ＭＳ Ｐゴシック" w:cs="ＭＳ Ｐゴシック"/>
      <w:kern w:val="0"/>
      <w:sz w:val="24"/>
      <w:szCs w:val="24"/>
    </w:rPr>
  </w:style>
  <w:style w:type="character" w:customStyle="1" w:styleId="50">
    <w:name w:val="見出し 5 (文字)"/>
    <w:basedOn w:val="a0"/>
    <w:link w:val="5"/>
    <w:uiPriority w:val="9"/>
    <w:semiHidden/>
    <w:rsid w:val="00E74369"/>
    <w:rPr>
      <w:rFonts w:asciiTheme="majorHAnsi" w:eastAsiaTheme="majorEastAsia" w:hAnsiTheme="majorHAnsi" w:cstheme="majorBidi"/>
    </w:rPr>
  </w:style>
  <w:style w:type="table" w:styleId="af1">
    <w:name w:val="Table Grid"/>
    <w:basedOn w:val="a1"/>
    <w:uiPriority w:val="59"/>
    <w:rsid w:val="00E7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0907">
      <w:bodyDiv w:val="1"/>
      <w:marLeft w:val="0"/>
      <w:marRight w:val="0"/>
      <w:marTop w:val="0"/>
      <w:marBottom w:val="0"/>
      <w:divBdr>
        <w:top w:val="none" w:sz="0" w:space="0" w:color="auto"/>
        <w:left w:val="none" w:sz="0" w:space="0" w:color="auto"/>
        <w:bottom w:val="none" w:sz="0" w:space="0" w:color="auto"/>
        <w:right w:val="none" w:sz="0" w:space="0" w:color="auto"/>
      </w:divBdr>
    </w:div>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925728487">
      <w:bodyDiv w:val="1"/>
      <w:marLeft w:val="0"/>
      <w:marRight w:val="0"/>
      <w:marTop w:val="0"/>
      <w:marBottom w:val="0"/>
      <w:divBdr>
        <w:top w:val="none" w:sz="0" w:space="0" w:color="auto"/>
        <w:left w:val="none" w:sz="0" w:space="0" w:color="auto"/>
        <w:bottom w:val="none" w:sz="0" w:space="0" w:color="auto"/>
        <w:right w:val="none" w:sz="0" w:space="0" w:color="auto"/>
      </w:divBdr>
    </w:div>
    <w:div w:id="930502028">
      <w:bodyDiv w:val="1"/>
      <w:marLeft w:val="0"/>
      <w:marRight w:val="0"/>
      <w:marTop w:val="0"/>
      <w:marBottom w:val="0"/>
      <w:divBdr>
        <w:top w:val="none" w:sz="0" w:space="0" w:color="auto"/>
        <w:left w:val="none" w:sz="0" w:space="0" w:color="auto"/>
        <w:bottom w:val="none" w:sz="0" w:space="0" w:color="auto"/>
        <w:right w:val="none" w:sz="0" w:space="0" w:color="auto"/>
      </w:divBdr>
      <w:divsChild>
        <w:div w:id="1672030115">
          <w:marLeft w:val="0"/>
          <w:marRight w:val="0"/>
          <w:marTop w:val="0"/>
          <w:marBottom w:val="0"/>
          <w:divBdr>
            <w:top w:val="none" w:sz="0" w:space="0" w:color="auto"/>
            <w:left w:val="none" w:sz="0" w:space="0" w:color="auto"/>
            <w:bottom w:val="none" w:sz="0" w:space="0" w:color="auto"/>
            <w:right w:val="none" w:sz="0" w:space="0" w:color="auto"/>
          </w:divBdr>
        </w:div>
      </w:divsChild>
    </w:div>
    <w:div w:id="1017194689">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451971107">
      <w:bodyDiv w:val="1"/>
      <w:marLeft w:val="0"/>
      <w:marRight w:val="0"/>
      <w:marTop w:val="0"/>
      <w:marBottom w:val="0"/>
      <w:divBdr>
        <w:top w:val="none" w:sz="0" w:space="0" w:color="auto"/>
        <w:left w:val="none" w:sz="0" w:space="0" w:color="auto"/>
        <w:bottom w:val="none" w:sz="0" w:space="0" w:color="auto"/>
        <w:right w:val="none" w:sz="0" w:space="0" w:color="auto"/>
      </w:divBdr>
      <w:divsChild>
        <w:div w:id="1330525777">
          <w:marLeft w:val="0"/>
          <w:marRight w:val="0"/>
          <w:marTop w:val="0"/>
          <w:marBottom w:val="0"/>
          <w:divBdr>
            <w:top w:val="none" w:sz="0" w:space="0" w:color="auto"/>
            <w:left w:val="none" w:sz="0" w:space="0" w:color="auto"/>
            <w:bottom w:val="none" w:sz="0" w:space="0" w:color="auto"/>
            <w:right w:val="none" w:sz="0" w:space="0" w:color="auto"/>
          </w:divBdr>
        </w:div>
      </w:divsChild>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 w:id="2062972507">
      <w:bodyDiv w:val="1"/>
      <w:marLeft w:val="0"/>
      <w:marRight w:val="0"/>
      <w:marTop w:val="0"/>
      <w:marBottom w:val="0"/>
      <w:divBdr>
        <w:top w:val="none" w:sz="0" w:space="0" w:color="auto"/>
        <w:left w:val="none" w:sz="0" w:space="0" w:color="auto"/>
        <w:bottom w:val="none" w:sz="0" w:space="0" w:color="auto"/>
        <w:right w:val="none" w:sz="0" w:space="0" w:color="auto"/>
      </w:divBdr>
      <w:divsChild>
        <w:div w:id="1065302146">
          <w:marLeft w:val="0"/>
          <w:marRight w:val="0"/>
          <w:marTop w:val="0"/>
          <w:marBottom w:val="0"/>
          <w:divBdr>
            <w:top w:val="none" w:sz="0" w:space="0" w:color="auto"/>
            <w:left w:val="none" w:sz="0" w:space="0" w:color="auto"/>
            <w:bottom w:val="none" w:sz="0" w:space="0" w:color="auto"/>
            <w:right w:val="none" w:sz="0" w:space="0" w:color="auto"/>
          </w:divBdr>
          <w:divsChild>
            <w:div w:id="485629949">
              <w:marLeft w:val="0"/>
              <w:marRight w:val="0"/>
              <w:marTop w:val="0"/>
              <w:marBottom w:val="0"/>
              <w:divBdr>
                <w:top w:val="none" w:sz="0" w:space="0" w:color="auto"/>
                <w:left w:val="none" w:sz="0" w:space="0" w:color="auto"/>
                <w:bottom w:val="none" w:sz="0" w:space="0" w:color="auto"/>
                <w:right w:val="none" w:sz="0" w:space="0" w:color="auto"/>
              </w:divBdr>
              <w:divsChild>
                <w:div w:id="1289239170">
                  <w:marLeft w:val="0"/>
                  <w:marRight w:val="0"/>
                  <w:marTop w:val="0"/>
                  <w:marBottom w:val="0"/>
                  <w:divBdr>
                    <w:top w:val="none" w:sz="0" w:space="0" w:color="auto"/>
                    <w:left w:val="none" w:sz="0" w:space="0" w:color="auto"/>
                    <w:bottom w:val="none" w:sz="0" w:space="0" w:color="auto"/>
                    <w:right w:val="none" w:sz="0" w:space="0" w:color="auto"/>
                  </w:divBdr>
                  <w:divsChild>
                    <w:div w:id="1707410474">
                      <w:marLeft w:val="0"/>
                      <w:marRight w:val="0"/>
                      <w:marTop w:val="0"/>
                      <w:marBottom w:val="0"/>
                      <w:divBdr>
                        <w:top w:val="none" w:sz="0" w:space="0" w:color="auto"/>
                        <w:left w:val="none" w:sz="0" w:space="0" w:color="auto"/>
                        <w:bottom w:val="none" w:sz="0" w:space="0" w:color="auto"/>
                        <w:right w:val="none" w:sz="0" w:space="0" w:color="auto"/>
                      </w:divBdr>
                      <w:divsChild>
                        <w:div w:id="661467385">
                          <w:marLeft w:val="0"/>
                          <w:marRight w:val="0"/>
                          <w:marTop w:val="0"/>
                          <w:marBottom w:val="0"/>
                          <w:divBdr>
                            <w:top w:val="none" w:sz="0" w:space="0" w:color="auto"/>
                            <w:left w:val="none" w:sz="0" w:space="0" w:color="auto"/>
                            <w:bottom w:val="none" w:sz="0" w:space="0" w:color="auto"/>
                            <w:right w:val="none" w:sz="0" w:space="0" w:color="auto"/>
                          </w:divBdr>
                          <w:divsChild>
                            <w:div w:id="1051729216">
                              <w:marLeft w:val="0"/>
                              <w:marRight w:val="0"/>
                              <w:marTop w:val="0"/>
                              <w:marBottom w:val="0"/>
                              <w:divBdr>
                                <w:top w:val="none" w:sz="0" w:space="0" w:color="auto"/>
                                <w:left w:val="none" w:sz="0" w:space="0" w:color="auto"/>
                                <w:bottom w:val="none" w:sz="0" w:space="0" w:color="auto"/>
                                <w:right w:val="none" w:sz="0" w:space="0" w:color="auto"/>
                              </w:divBdr>
                              <w:divsChild>
                                <w:div w:id="723062413">
                                  <w:marLeft w:val="0"/>
                                  <w:marRight w:val="0"/>
                                  <w:marTop w:val="0"/>
                                  <w:marBottom w:val="0"/>
                                  <w:divBdr>
                                    <w:top w:val="none" w:sz="0" w:space="0" w:color="auto"/>
                                    <w:left w:val="none" w:sz="0" w:space="0" w:color="auto"/>
                                    <w:bottom w:val="none" w:sz="0" w:space="0" w:color="auto"/>
                                    <w:right w:val="none" w:sz="0" w:space="0" w:color="auto"/>
                                  </w:divBdr>
                                  <w:divsChild>
                                    <w:div w:id="813836118">
                                      <w:marLeft w:val="0"/>
                                      <w:marRight w:val="0"/>
                                      <w:marTop w:val="0"/>
                                      <w:marBottom w:val="0"/>
                                      <w:divBdr>
                                        <w:top w:val="none" w:sz="0" w:space="0" w:color="auto"/>
                                        <w:left w:val="none" w:sz="0" w:space="0" w:color="auto"/>
                                        <w:bottom w:val="none" w:sz="0" w:space="0" w:color="auto"/>
                                        <w:right w:val="none" w:sz="0" w:space="0" w:color="auto"/>
                                      </w:divBdr>
                                      <w:divsChild>
                                        <w:div w:id="1845245056">
                                          <w:marLeft w:val="0"/>
                                          <w:marRight w:val="0"/>
                                          <w:marTop w:val="0"/>
                                          <w:marBottom w:val="0"/>
                                          <w:divBdr>
                                            <w:top w:val="none" w:sz="0" w:space="0" w:color="auto"/>
                                            <w:left w:val="none" w:sz="0" w:space="0" w:color="auto"/>
                                            <w:bottom w:val="none" w:sz="0" w:space="0" w:color="auto"/>
                                            <w:right w:val="none" w:sz="0" w:space="0" w:color="auto"/>
                                          </w:divBdr>
                                          <w:divsChild>
                                            <w:div w:id="842355934">
                                              <w:marLeft w:val="0"/>
                                              <w:marRight w:val="0"/>
                                              <w:marTop w:val="0"/>
                                              <w:marBottom w:val="0"/>
                                              <w:divBdr>
                                                <w:top w:val="none" w:sz="0" w:space="0" w:color="auto"/>
                                                <w:left w:val="none" w:sz="0" w:space="0" w:color="auto"/>
                                                <w:bottom w:val="none" w:sz="0" w:space="0" w:color="auto"/>
                                                <w:right w:val="none" w:sz="0" w:space="0" w:color="auto"/>
                                              </w:divBdr>
                                              <w:divsChild>
                                                <w:div w:id="496306948">
                                                  <w:marLeft w:val="0"/>
                                                  <w:marRight w:val="0"/>
                                                  <w:marTop w:val="0"/>
                                                  <w:marBottom w:val="0"/>
                                                  <w:divBdr>
                                                    <w:top w:val="none" w:sz="0" w:space="0" w:color="auto"/>
                                                    <w:left w:val="none" w:sz="0" w:space="0" w:color="auto"/>
                                                    <w:bottom w:val="none" w:sz="0" w:space="0" w:color="auto"/>
                                                    <w:right w:val="none" w:sz="0" w:space="0" w:color="auto"/>
                                                  </w:divBdr>
                                                  <w:divsChild>
                                                    <w:div w:id="1084378051">
                                                      <w:marLeft w:val="0"/>
                                                      <w:marRight w:val="0"/>
                                                      <w:marTop w:val="0"/>
                                                      <w:marBottom w:val="0"/>
                                                      <w:divBdr>
                                                        <w:top w:val="none" w:sz="0" w:space="0" w:color="auto"/>
                                                        <w:left w:val="none" w:sz="0" w:space="0" w:color="auto"/>
                                                        <w:bottom w:val="none" w:sz="0" w:space="0" w:color="auto"/>
                                                        <w:right w:val="none" w:sz="0" w:space="0" w:color="auto"/>
                                                      </w:divBdr>
                                                      <w:divsChild>
                                                        <w:div w:id="250088123">
                                                          <w:marLeft w:val="0"/>
                                                          <w:marRight w:val="0"/>
                                                          <w:marTop w:val="0"/>
                                                          <w:marBottom w:val="0"/>
                                                          <w:divBdr>
                                                            <w:top w:val="none" w:sz="0" w:space="0" w:color="auto"/>
                                                            <w:left w:val="none" w:sz="0" w:space="0" w:color="auto"/>
                                                            <w:bottom w:val="none" w:sz="0" w:space="0" w:color="auto"/>
                                                            <w:right w:val="none" w:sz="0" w:space="0" w:color="auto"/>
                                                          </w:divBdr>
                                                          <w:divsChild>
                                                            <w:div w:id="1930770476">
                                                              <w:marLeft w:val="0"/>
                                                              <w:marRight w:val="0"/>
                                                              <w:marTop w:val="0"/>
                                                              <w:marBottom w:val="0"/>
                                                              <w:divBdr>
                                                                <w:top w:val="none" w:sz="0" w:space="0" w:color="auto"/>
                                                                <w:left w:val="none" w:sz="0" w:space="0" w:color="auto"/>
                                                                <w:bottom w:val="none" w:sz="0" w:space="0" w:color="auto"/>
                                                                <w:right w:val="none" w:sz="0" w:space="0" w:color="auto"/>
                                                              </w:divBdr>
                                                              <w:divsChild>
                                                                <w:div w:id="987321006">
                                                                  <w:marLeft w:val="0"/>
                                                                  <w:marRight w:val="0"/>
                                                                  <w:marTop w:val="0"/>
                                                                  <w:marBottom w:val="0"/>
                                                                  <w:divBdr>
                                                                    <w:top w:val="none" w:sz="0" w:space="0" w:color="auto"/>
                                                                    <w:left w:val="none" w:sz="0" w:space="0" w:color="auto"/>
                                                                    <w:bottom w:val="none" w:sz="0" w:space="0" w:color="auto"/>
                                                                    <w:right w:val="none" w:sz="0" w:space="0" w:color="auto"/>
                                                                  </w:divBdr>
                                                                  <w:divsChild>
                                                                    <w:div w:id="1992100985">
                                                                      <w:marLeft w:val="0"/>
                                                                      <w:marRight w:val="0"/>
                                                                      <w:marTop w:val="0"/>
                                                                      <w:marBottom w:val="0"/>
                                                                      <w:divBdr>
                                                                        <w:top w:val="none" w:sz="0" w:space="0" w:color="auto"/>
                                                                        <w:left w:val="none" w:sz="0" w:space="0" w:color="auto"/>
                                                                        <w:bottom w:val="none" w:sz="0" w:space="0" w:color="auto"/>
                                                                        <w:right w:val="none" w:sz="0" w:space="0" w:color="auto"/>
                                                                      </w:divBdr>
                                                                    </w:div>
                                                                    <w:div w:id="1434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AD2D1-397F-4530-8CD9-E1604BEA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DELL-NOTE03</cp:lastModifiedBy>
  <cp:revision>2</cp:revision>
  <cp:lastPrinted>2015-12-07T03:06:00Z</cp:lastPrinted>
  <dcterms:created xsi:type="dcterms:W3CDTF">2015-12-07T03:08:00Z</dcterms:created>
  <dcterms:modified xsi:type="dcterms:W3CDTF">2015-12-07T03:08:00Z</dcterms:modified>
</cp:coreProperties>
</file>