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27" w:rsidRDefault="00F31811" w:rsidP="006313F5">
      <w:pPr>
        <w:ind w:firstLineChars="1200" w:firstLine="6240"/>
        <w:rPr>
          <w:rFonts w:ascii="キネ丸ボールド" w:eastAsia="キネ丸ボールド" w:hAnsi="キネ丸ボールド"/>
          <w:sz w:val="18"/>
        </w:rPr>
      </w:pPr>
      <w:r>
        <w:rPr>
          <w:noProof/>
          <w:sz w:val="52"/>
          <w:szCs w:val="52"/>
        </w:rPr>
        <mc:AlternateContent>
          <mc:Choice Requires="wps">
            <w:drawing>
              <wp:anchor distT="0" distB="0" distL="114300" distR="114300" simplePos="0" relativeHeight="251635712" behindDoc="1" locked="0" layoutInCell="1" allowOverlap="1" wp14:anchorId="250043BC" wp14:editId="16335040">
                <wp:simplePos x="0" y="0"/>
                <wp:positionH relativeFrom="column">
                  <wp:posOffset>25400</wp:posOffset>
                </wp:positionH>
                <wp:positionV relativeFrom="paragraph">
                  <wp:posOffset>97790</wp:posOffset>
                </wp:positionV>
                <wp:extent cx="5791200" cy="847090"/>
                <wp:effectExtent l="40640" t="36830" r="35560" b="400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4709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3F45" w:rsidRPr="00CD4B27" w:rsidRDefault="00A53F45"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pt;margin-top:7.7pt;width:456pt;height:6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" fillcolor="white [3201]" strokecolor="black [3200]" strokeweight="5pt">
                <v:stroke linestyle="thickThin"/>
                <v:shadow color="#868686"/>
                <v:textbox inset="5.85pt,.7pt,5.85pt,.7pt">
                  <w:txbxContent>
                    <w:p w:rsidR="00A53F45" w:rsidRPr="00CD4B27" w:rsidRDefault="00A53F45"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v:textbox>
              </v:roundrect>
            </w:pict>
          </mc:Fallback>
        </mc:AlternateContent>
      </w:r>
    </w:p>
    <w:p w:rsidR="00D01E22" w:rsidRPr="006D0099" w:rsidRDefault="00D01E22" w:rsidP="00474FFB">
      <w:pPr>
        <w:ind w:firstLineChars="2600" w:firstLine="5460"/>
        <w:rPr>
          <w:rFonts w:ascii="HG丸ｺﾞｼｯｸM-PRO" w:eastAsia="HG丸ｺﾞｼｯｸM-PRO" w:hAnsi="HG丸ｺﾞｼｯｸM-PRO"/>
          <w:sz w:val="18"/>
        </w:rPr>
      </w:pPr>
      <w:r w:rsidRPr="006D0099">
        <w:rPr>
          <w:rFonts w:ascii="HG丸ｺﾞｼｯｸM-PRO" w:eastAsia="HG丸ｺﾞｼｯｸM-PRO" w:hAnsi="HG丸ｺﾞｼｯｸM-PRO" w:hint="eastAsia"/>
          <w:szCs w:val="24"/>
        </w:rPr>
        <w:t>都城市八幡町1－17</w:t>
      </w:r>
    </w:p>
    <w:p w:rsidR="00D01E22" w:rsidRPr="006D0099" w:rsidRDefault="00D01E22" w:rsidP="00CD4B27">
      <w:pPr>
        <w:wordWrap w:val="0"/>
        <w:ind w:right="1020" w:firstLineChars="2600" w:firstLine="5460"/>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経営・労務管理　立山事務所</w:t>
      </w:r>
    </w:p>
    <w:p w:rsidR="00D01E22" w:rsidRPr="006D0099" w:rsidRDefault="00D01E22" w:rsidP="00B82946">
      <w:pPr>
        <w:ind w:firstLineChars="2250" w:firstLine="4725"/>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℡0986-21-1813</w:t>
      </w:r>
      <w:r w:rsidR="006D0099">
        <w:rPr>
          <w:rFonts w:ascii="HG丸ｺﾞｼｯｸM-PRO" w:eastAsia="HG丸ｺﾞｼｯｸM-PRO" w:hAnsi="HG丸ｺﾞｼｯｸM-PRO" w:hint="eastAsia"/>
          <w:szCs w:val="24"/>
        </w:rPr>
        <w:t xml:space="preserve"> </w:t>
      </w:r>
      <w:r w:rsidRPr="006D0099">
        <w:rPr>
          <w:rFonts w:ascii="HG丸ｺﾞｼｯｸM-PRO" w:eastAsia="HG丸ｺﾞｼｯｸM-PRO" w:hAnsi="HG丸ｺﾞｼｯｸM-PRO" w:hint="eastAsia"/>
          <w:szCs w:val="24"/>
        </w:rPr>
        <w:t>Fax0986-21-181</w:t>
      </w:r>
      <w:r w:rsidR="000A3205" w:rsidRPr="006D0099">
        <w:rPr>
          <w:rFonts w:ascii="HG丸ｺﾞｼｯｸM-PRO" w:eastAsia="HG丸ｺﾞｼｯｸM-PRO" w:hAnsi="HG丸ｺﾞｼｯｸM-PRO" w:hint="eastAsia"/>
          <w:szCs w:val="24"/>
        </w:rPr>
        <w:t>2</w:t>
      </w:r>
    </w:p>
    <w:p w:rsidR="00442DF8" w:rsidRDefault="00B82946" w:rsidP="00F8238D">
      <w:pPr>
        <w:rPr>
          <w:b/>
          <w:bCs/>
          <w:color w:val="FF0000"/>
          <w:sz w:val="22"/>
          <w:shd w:val="pct15" w:color="auto" w:fill="FFFFFF"/>
        </w:rPr>
      </w:pPr>
      <w:r>
        <w:rPr>
          <w:b/>
          <w:bCs/>
          <w:noProof/>
          <w:color w:val="FF0000"/>
          <w:sz w:val="22"/>
        </w:rPr>
        <mc:AlternateContent>
          <mc:Choice Requires="wps">
            <w:drawing>
              <wp:anchor distT="0" distB="0" distL="114300" distR="114300" simplePos="0" relativeHeight="251636736" behindDoc="0" locked="0" layoutInCell="1" allowOverlap="1" wp14:anchorId="499A6FA1" wp14:editId="44B95F29">
                <wp:simplePos x="0" y="0"/>
                <wp:positionH relativeFrom="column">
                  <wp:posOffset>5052695</wp:posOffset>
                </wp:positionH>
                <wp:positionV relativeFrom="paragraph">
                  <wp:posOffset>76200</wp:posOffset>
                </wp:positionV>
                <wp:extent cx="1733550" cy="600075"/>
                <wp:effectExtent l="0" t="0" r="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F45" w:rsidRPr="009B58DE" w:rsidRDefault="00A53F45">
                            <w:pPr>
                              <w:rPr>
                                <w:rFonts w:ascii="Simplified Arabic" w:eastAsia="HG創英角ｺﾞｼｯｸUB" w:hAnsi="Simplified Arabic" w:cs="Simplified Arabic"/>
                                <w:b/>
                                <w:sz w:val="56"/>
                              </w:rPr>
                            </w:pPr>
                            <w:r>
                              <w:rPr>
                                <w:rFonts w:ascii="Simplified Arabic" w:eastAsia="HG創英角ｺﾞｼｯｸUB" w:hAnsi="Simplified Arabic" w:cs="Simplified Arabic" w:hint="eastAsia"/>
                                <w:b/>
                                <w:sz w:val="56"/>
                              </w:rPr>
                              <w:t>27</w:t>
                            </w:r>
                            <w:r w:rsidRPr="00A67230">
                              <w:rPr>
                                <w:rFonts w:ascii="HG丸ｺﾞｼｯｸM-PRO" w:eastAsia="HG丸ｺﾞｼｯｸM-PRO" w:hAnsi="HG丸ｺﾞｼｯｸM-PRO" w:hint="eastAsia"/>
                                <w:sz w:val="32"/>
                              </w:rPr>
                              <w:t>年</w:t>
                            </w:r>
                            <w:r w:rsidR="00813C04">
                              <w:rPr>
                                <w:rFonts w:ascii="Simplified Arabic" w:eastAsia="HG創英角ｺﾞｼｯｸUB" w:hAnsi="Simplified Arabic" w:cs="Simplified Arabic" w:hint="eastAsia"/>
                                <w:b/>
                                <w:sz w:val="56"/>
                              </w:rPr>
                              <w:t>7</w:t>
                            </w:r>
                            <w:r w:rsidRPr="00A67230">
                              <w:rPr>
                                <w:rFonts w:ascii="HG丸ｺﾞｼｯｸM-PRO" w:eastAsia="HG丸ｺﾞｼｯｸM-PRO" w:hAnsi="HG丸ｺﾞｼｯｸM-PRO" w:hint="eastAsia"/>
                                <w:b/>
                                <w:sz w:val="28"/>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97.85pt;margin-top:6pt;width:136.5pt;height:4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" filled="f" stroked="f">
                <v:textbox inset="5.85pt,.7pt,5.85pt,.7pt">
                  <w:txbxContent>
                    <w:p w:rsidR="00A53F45" w:rsidRPr="009B58DE" w:rsidRDefault="00A53F45">
                      <w:pPr>
                        <w:rPr>
                          <w:rFonts w:ascii="Simplified Arabic" w:eastAsia="HG創英角ｺﾞｼｯｸUB" w:hAnsi="Simplified Arabic" w:cs="Simplified Arabic"/>
                          <w:b/>
                          <w:sz w:val="56"/>
                        </w:rPr>
                      </w:pPr>
                      <w:r>
                        <w:rPr>
                          <w:rFonts w:ascii="Simplified Arabic" w:eastAsia="HG創英角ｺﾞｼｯｸUB" w:hAnsi="Simplified Arabic" w:cs="Simplified Arabic" w:hint="eastAsia"/>
                          <w:b/>
                          <w:sz w:val="56"/>
                        </w:rPr>
                        <w:t>27</w:t>
                      </w:r>
                      <w:r w:rsidRPr="00A67230">
                        <w:rPr>
                          <w:rFonts w:ascii="HG丸ｺﾞｼｯｸM-PRO" w:eastAsia="HG丸ｺﾞｼｯｸM-PRO" w:hAnsi="HG丸ｺﾞｼｯｸM-PRO" w:hint="eastAsia"/>
                          <w:sz w:val="32"/>
                        </w:rPr>
                        <w:t>年</w:t>
                      </w:r>
                      <w:r w:rsidR="00813C04">
                        <w:rPr>
                          <w:rFonts w:ascii="Simplified Arabic" w:eastAsia="HG創英角ｺﾞｼｯｸUB" w:hAnsi="Simplified Arabic" w:cs="Simplified Arabic" w:hint="eastAsia"/>
                          <w:b/>
                          <w:sz w:val="56"/>
                        </w:rPr>
                        <w:t>7</w:t>
                      </w:r>
                      <w:r w:rsidRPr="00A67230">
                        <w:rPr>
                          <w:rFonts w:ascii="HG丸ｺﾞｼｯｸM-PRO" w:eastAsia="HG丸ｺﾞｼｯｸM-PRO" w:hAnsi="HG丸ｺﾞｼｯｸM-PRO" w:hint="eastAsia"/>
                          <w:b/>
                          <w:sz w:val="28"/>
                        </w:rPr>
                        <w:t>月号</w:t>
                      </w:r>
                    </w:p>
                  </w:txbxContent>
                </v:textbox>
              </v:rect>
            </w:pict>
          </mc:Fallback>
        </mc:AlternateContent>
      </w:r>
    </w:p>
    <w:p w:rsidR="00303CE0" w:rsidRDefault="00303CE0" w:rsidP="00F8238D">
      <w:pPr>
        <w:rPr>
          <w:b/>
          <w:bCs/>
          <w:color w:val="FF0000"/>
          <w:sz w:val="22"/>
          <w:shd w:val="pct15" w:color="auto" w:fill="FFFFFF"/>
        </w:rPr>
      </w:pPr>
    </w:p>
    <w:p w:rsidR="00751AD3" w:rsidRDefault="009B58DE" w:rsidP="00751AD3">
      <w:pPr>
        <w:rPr>
          <w:b/>
          <w:bCs/>
          <w:color w:val="FF0000"/>
          <w:sz w:val="22"/>
          <w:shd w:val="pct15" w:color="auto" w:fill="FFFFFF"/>
        </w:rPr>
      </w:pPr>
      <w:r w:rsidRPr="00C85612">
        <w:rPr>
          <w:rFonts w:ascii="HGｺﾞｼｯｸE" w:eastAsia="HGｺﾞｼｯｸE" w:hAnsi="HGｺﾞｼｯｸE" w:cs="メイリオ"/>
          <w:b/>
          <w:bCs/>
          <w:noProof/>
          <w:color w:val="FF0000"/>
          <w:sz w:val="44"/>
          <w:szCs w:val="52"/>
        </w:rPr>
        <mc:AlternateContent>
          <mc:Choice Requires="wps">
            <w:drawing>
              <wp:anchor distT="0" distB="0" distL="114300" distR="114300" simplePos="0" relativeHeight="251650560" behindDoc="1" locked="0" layoutInCell="1" allowOverlap="1" wp14:anchorId="16848269" wp14:editId="748BB9CD">
                <wp:simplePos x="0" y="0"/>
                <wp:positionH relativeFrom="column">
                  <wp:posOffset>-66676</wp:posOffset>
                </wp:positionH>
                <wp:positionV relativeFrom="paragraph">
                  <wp:posOffset>230505</wp:posOffset>
                </wp:positionV>
                <wp:extent cx="6410325" cy="352425"/>
                <wp:effectExtent l="0" t="0" r="9525"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352425"/>
                        </a:xfrm>
                        <a:prstGeom prst="rect">
                          <a:avLst/>
                        </a:prstGeom>
                        <a:solidFill>
                          <a:schemeClr val="tx1">
                            <a:lumMod val="100000"/>
                            <a:lumOff val="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18.15pt;width:504.75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" fillcolor="black [3213]" stroked="f">
                <v:fill opacity="19789f"/>
                <v:textbox inset="5.85pt,.7pt,5.85pt,.7pt"/>
              </v:rect>
            </w:pict>
          </mc:Fallback>
        </mc:AlternateContent>
      </w:r>
    </w:p>
    <w:p w:rsidR="008B6DD3" w:rsidRDefault="001F7E3D" w:rsidP="009B58DE">
      <w:pPr>
        <w:spacing w:line="360" w:lineRule="auto"/>
        <w:rPr>
          <w:rFonts w:ascii="HG丸ｺﾞｼｯｸM-PRO" w:eastAsia="HG丸ｺﾞｼｯｸM-PRO" w:hAnsi="HG丸ｺﾞｼｯｸM-PRO"/>
          <w:sz w:val="24"/>
          <w:szCs w:val="24"/>
        </w:rPr>
      </w:pPr>
      <w:r w:rsidRPr="00C85612">
        <w:rPr>
          <w:rFonts w:ascii="HGｺﾞｼｯｸE" w:eastAsia="HGｺﾞｼｯｸE" w:hAnsi="HGｺﾞｼｯｸE" w:cs="メイリオ" w:hint="eastAsia"/>
          <w:b/>
          <w:bCs/>
          <w:color w:val="FF0000"/>
          <w:sz w:val="44"/>
          <w:szCs w:val="52"/>
        </w:rPr>
        <w:t>≪視点≫</w:t>
      </w:r>
      <w:r w:rsidR="00813C04">
        <w:rPr>
          <w:rFonts w:ascii="HGｺﾞｼｯｸE" w:eastAsia="HGｺﾞｼｯｸE" w:hAnsi="HGｺﾞｼｯｸE" w:hint="eastAsia"/>
          <w:b/>
          <w:color w:val="FF0000"/>
          <w:sz w:val="44"/>
          <w:szCs w:val="32"/>
        </w:rPr>
        <w:t>ストレスチェック制度の実施　その２</w:t>
      </w:r>
    </w:p>
    <w:p w:rsidR="009B58DE" w:rsidRDefault="00091966" w:rsidP="000919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ED73F4" w:rsidRDefault="009B58DE" w:rsidP="009B58D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13C04">
        <w:rPr>
          <w:rFonts w:ascii="HG丸ｺﾞｼｯｸM-PRO" w:eastAsia="HG丸ｺﾞｼｯｸM-PRO" w:hAnsi="HG丸ｺﾞｼｯｸM-PRO" w:hint="eastAsia"/>
          <w:sz w:val="24"/>
          <w:szCs w:val="24"/>
        </w:rPr>
        <w:t>平成２７年１月号にも一度掲載しましたが、本年12月１日に施行されるストレスチェック制度。</w:t>
      </w:r>
    </w:p>
    <w:p w:rsidR="00813C04" w:rsidRPr="00ED73F4" w:rsidRDefault="00813C04" w:rsidP="009B58D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制度開始に伴い、50人以上の労働者を有する事業場については1年に1回所轄労働基準監督署へ「検査結果等報告書」を提出しなければなりません。今回は、このストレスチェックを実施するにあたっての注意点をいくつか掲載します。</w:t>
      </w:r>
      <w:r w:rsidR="000A2CAC">
        <w:rPr>
          <w:rFonts w:ascii="HG丸ｺﾞｼｯｸM-PRO" w:eastAsia="HG丸ｺﾞｼｯｸM-PRO" w:hAnsi="HG丸ｺﾞｼｯｸM-PRO" w:hint="eastAsia"/>
          <w:sz w:val="24"/>
          <w:szCs w:val="24"/>
        </w:rPr>
        <w:t>ちなみに、ストレスチェックについては、厚生労働省HP</w:t>
      </w:r>
      <w:r w:rsidR="00375E73">
        <w:rPr>
          <w:rFonts w:ascii="HG丸ｺﾞｼｯｸM-PRO" w:eastAsia="HG丸ｺﾞｼｯｸM-PRO" w:hAnsi="HG丸ｺﾞｼｯｸM-PRO" w:hint="eastAsia"/>
          <w:sz w:val="24"/>
          <w:szCs w:val="24"/>
        </w:rPr>
        <w:t>に指針が公表されており、実際に実施する</w:t>
      </w:r>
      <w:r w:rsidR="000A2CAC">
        <w:rPr>
          <w:rFonts w:ascii="HG丸ｺﾞｼｯｸM-PRO" w:eastAsia="HG丸ｺﾞｼｯｸM-PRO" w:hAnsi="HG丸ｺﾞｼｯｸM-PRO" w:hint="eastAsia"/>
          <w:sz w:val="24"/>
          <w:szCs w:val="24"/>
        </w:rPr>
        <w:t>あたってはこちらに沿って実施していくことになります。</w:t>
      </w:r>
    </w:p>
    <w:p w:rsidR="00091966" w:rsidRPr="009B58DE" w:rsidRDefault="00091966" w:rsidP="00751AD3">
      <w:pPr>
        <w:ind w:left="240"/>
        <w:rPr>
          <w:rFonts w:ascii="HG丸ｺﾞｼｯｸM-PRO" w:eastAsia="HG丸ｺﾞｼｯｸM-PRO" w:hAnsi="HG丸ｺﾞｼｯｸM-PRO"/>
          <w:sz w:val="24"/>
          <w:szCs w:val="24"/>
        </w:rPr>
      </w:pPr>
    </w:p>
    <w:p w:rsidR="002A1528" w:rsidRPr="00ED73F4" w:rsidRDefault="002A1528" w:rsidP="00AC3BA9">
      <w:pPr>
        <w:ind w:firstLineChars="100" w:firstLine="281"/>
        <w:rPr>
          <w:rFonts w:ascii="HGｺﾞｼｯｸM" w:eastAsia="HGｺﾞｼｯｸM" w:hAnsi="HG丸ｺﾞｼｯｸM-PRO"/>
          <w:b/>
          <w:color w:val="FF0000"/>
          <w:sz w:val="28"/>
          <w:szCs w:val="24"/>
        </w:rPr>
      </w:pPr>
      <w:r w:rsidRPr="00ED73F4">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83840" behindDoc="0" locked="0" layoutInCell="1" allowOverlap="1" wp14:anchorId="2F63EE80" wp14:editId="27C17619">
                <wp:simplePos x="0" y="0"/>
                <wp:positionH relativeFrom="column">
                  <wp:posOffset>2216989</wp:posOffset>
                </wp:positionH>
                <wp:positionV relativeFrom="paragraph">
                  <wp:posOffset>137843</wp:posOffset>
                </wp:positionV>
                <wp:extent cx="4733421" cy="133086"/>
                <wp:effectExtent l="0" t="0" r="0" b="63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421" cy="133086"/>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74.55pt;margin-top:10.85pt;width:372.7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" fillcolor="red" stroked="f">
                <v:fill color2="#ff9b9b" rotate="t" angle="90" focus="100%" type="gradient"/>
                <v:textbox inset="5.85pt,.7pt,5.85pt,.7pt"/>
              </v:rect>
            </w:pict>
          </mc:Fallback>
        </mc:AlternateContent>
      </w:r>
      <w:r w:rsidR="00220983">
        <w:rPr>
          <w:rFonts w:ascii="HGｺﾞｼｯｸM" w:eastAsia="HGｺﾞｼｯｸM" w:hAnsi="HG丸ｺﾞｼｯｸM-PRO" w:hint="eastAsia"/>
          <w:b/>
          <w:color w:val="FF0000"/>
          <w:sz w:val="28"/>
          <w:szCs w:val="24"/>
        </w:rPr>
        <w:t>ストレスチェック結果</w:t>
      </w:r>
    </w:p>
    <w:p w:rsidR="00220983" w:rsidRDefault="00A9328D" w:rsidP="002209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ストレスチェックを受検した労働者に対しては、</w:t>
      </w:r>
      <w:r w:rsidRPr="00F10A0B">
        <w:rPr>
          <w:rFonts w:ascii="HG丸ｺﾞｼｯｸM-PRO" w:eastAsia="HG丸ｺﾞｼｯｸM-PRO" w:hAnsi="HG丸ｺﾞｼｯｸM-PRO" w:hint="eastAsia"/>
          <w:sz w:val="24"/>
          <w:szCs w:val="24"/>
          <w:u w:val="single"/>
        </w:rPr>
        <w:t>①個人のストレスプロフィール、②ストレスの程度、③面接指導の対象者か否かの判定結果</w:t>
      </w:r>
      <w:r>
        <w:rPr>
          <w:rFonts w:ascii="HG丸ｺﾞｼｯｸM-PRO" w:eastAsia="HG丸ｺﾞｼｯｸM-PRO" w:hAnsi="HG丸ｺﾞｼｯｸM-PRO" w:hint="eastAsia"/>
          <w:sz w:val="24"/>
          <w:szCs w:val="24"/>
        </w:rPr>
        <w:t xml:space="preserve">　――　などを評価し、その結果を速やかに労働者に通知しなければ</w:t>
      </w:r>
      <w:r w:rsidR="00F10A0B">
        <w:rPr>
          <w:rFonts w:ascii="HG丸ｺﾞｼｯｸM-PRO" w:eastAsia="HG丸ｺﾞｼｯｸM-PRO" w:hAnsi="HG丸ｺﾞｼｯｸM-PRO" w:hint="eastAsia"/>
          <w:sz w:val="24"/>
          <w:szCs w:val="24"/>
        </w:rPr>
        <w:t>りません</w:t>
      </w:r>
      <w:r>
        <w:rPr>
          <w:rFonts w:ascii="HG丸ｺﾞｼｯｸM-PRO" w:eastAsia="HG丸ｺﾞｼｯｸM-PRO" w:hAnsi="HG丸ｺﾞｼｯｸM-PRO" w:hint="eastAsia"/>
          <w:sz w:val="24"/>
          <w:szCs w:val="24"/>
        </w:rPr>
        <w:t>。</w:t>
      </w:r>
    </w:p>
    <w:p w:rsidR="00F10A0B" w:rsidRDefault="00F10A0B" w:rsidP="002209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ストレスチェック結果の評価方法や基準については、法律において一律に定めているわけではないため、実施者の提案・助言、衛生委員会における調査審議を経て、</w:t>
      </w:r>
      <w:r w:rsidRPr="00F10A0B">
        <w:rPr>
          <w:rFonts w:ascii="HG丸ｺﾞｼｯｸM-PRO" w:eastAsia="HG丸ｺﾞｼｯｸM-PRO" w:hAnsi="HG丸ｺﾞｼｯｸM-PRO" w:hint="eastAsia"/>
          <w:sz w:val="24"/>
          <w:szCs w:val="24"/>
          <w:u w:val="single"/>
        </w:rPr>
        <w:t>事業者が決定</w:t>
      </w:r>
      <w:r>
        <w:rPr>
          <w:rFonts w:ascii="HG丸ｺﾞｼｯｸM-PRO" w:eastAsia="HG丸ｺﾞｼｯｸM-PRO" w:hAnsi="HG丸ｺﾞｼｯｸM-PRO" w:hint="eastAsia"/>
          <w:sz w:val="24"/>
          <w:szCs w:val="24"/>
        </w:rPr>
        <w:t>します。</w:t>
      </w:r>
    </w:p>
    <w:p w:rsidR="00F10A0B" w:rsidRDefault="00F10A0B" w:rsidP="002209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ただし、決定された評価方法などをもとに行われる個人のストレスチェック結果の評価については実施者が行うこととな</w:t>
      </w:r>
      <w:r w:rsidR="0021177D">
        <w:rPr>
          <w:rFonts w:ascii="HG丸ｺﾞｼｯｸM-PRO" w:eastAsia="HG丸ｺﾞｼｯｸM-PRO" w:hAnsi="HG丸ｺﾞｼｯｸM-PRO" w:hint="eastAsia"/>
          <w:sz w:val="24"/>
          <w:szCs w:val="24"/>
        </w:rPr>
        <w:t>ります</w:t>
      </w:r>
      <w:r>
        <w:rPr>
          <w:rFonts w:ascii="HG丸ｺﾞｼｯｸM-PRO" w:eastAsia="HG丸ｺﾞｼｯｸM-PRO" w:hAnsi="HG丸ｺﾞｼｯｸM-PRO" w:hint="eastAsia"/>
          <w:sz w:val="24"/>
          <w:szCs w:val="24"/>
        </w:rPr>
        <w:t>。</w:t>
      </w:r>
    </w:p>
    <w:p w:rsidR="0031360D" w:rsidRPr="00921791" w:rsidRDefault="00EA3A26" w:rsidP="00921791">
      <w:pPr>
        <w:jc w:val="right"/>
        <w:rPr>
          <w:rFonts w:ascii="HG丸ｺﾞｼｯｸM-PRO" w:eastAsia="HG丸ｺﾞｼｯｸM-PRO" w:hAnsi="HG丸ｺﾞｼｯｸM-PRO"/>
          <w:sz w:val="24"/>
          <w:szCs w:val="24"/>
        </w:rPr>
      </w:pPr>
      <w:r w:rsidRPr="00001021">
        <w:rPr>
          <w:rFonts w:ascii="HG丸ｺﾞｼｯｸM-PRO" w:eastAsia="HG丸ｺﾞｼｯｸM-PRO" w:hAnsi="HG丸ｺﾞｼｯｸM-PRO" w:hint="eastAsia"/>
          <w:sz w:val="24"/>
          <w:szCs w:val="24"/>
        </w:rPr>
        <w:t xml:space="preserve">　　　　　　　　　　　</w:t>
      </w:r>
      <w:r w:rsidR="00921791" w:rsidRPr="00001021">
        <w:rPr>
          <w:rFonts w:ascii="HG丸ｺﾞｼｯｸM-PRO" w:eastAsia="HG丸ｺﾞｼｯｸM-PRO" w:hAnsi="HG丸ｺﾞｼｯｸM-PRO" w:hint="eastAsia"/>
          <w:color w:val="FF0000"/>
          <w:sz w:val="24"/>
          <w:szCs w:val="24"/>
          <w:u w:val="single"/>
        </w:rPr>
        <w:t>お問い合わせは当事務所まで！</w:t>
      </w:r>
    </w:p>
    <w:p w:rsidR="00F10A0B" w:rsidRPr="00ED73F4" w:rsidRDefault="00F10A0B" w:rsidP="00F10A0B">
      <w:pPr>
        <w:ind w:firstLineChars="100" w:firstLine="281"/>
        <w:rPr>
          <w:rFonts w:ascii="HGｺﾞｼｯｸM" w:eastAsia="HGｺﾞｼｯｸM" w:hAnsi="HG丸ｺﾞｼｯｸM-PRO"/>
          <w:b/>
          <w:color w:val="FF0000"/>
          <w:sz w:val="28"/>
          <w:szCs w:val="24"/>
        </w:rPr>
      </w:pPr>
      <w:r w:rsidRPr="00ED73F4">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700224" behindDoc="0" locked="0" layoutInCell="1" allowOverlap="1" wp14:anchorId="43DC6F81" wp14:editId="7AAE7A35">
                <wp:simplePos x="0" y="0"/>
                <wp:positionH relativeFrom="column">
                  <wp:posOffset>1707515</wp:posOffset>
                </wp:positionH>
                <wp:positionV relativeFrom="paragraph">
                  <wp:posOffset>134356</wp:posOffset>
                </wp:positionV>
                <wp:extent cx="5242249" cy="149968"/>
                <wp:effectExtent l="0" t="0" r="0" b="254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249" cy="149968"/>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34.45pt;margin-top:10.6pt;width:412.8pt;height:1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" fillcolor="red" stroked="f">
                <v:fill color2="#ff9b9b" rotate="t" angle="90" focus="100%" type="gradient"/>
                <v:textbox inset="5.85pt,.7pt,5.85pt,.7pt"/>
              </v:rect>
            </w:pict>
          </mc:Fallback>
        </mc:AlternateContent>
      </w:r>
      <w:r>
        <w:rPr>
          <w:rFonts w:ascii="HGｺﾞｼｯｸM" w:eastAsia="HGｺﾞｼｯｸM" w:hAnsi="HG丸ｺﾞｼｯｸM-PRO" w:hint="eastAsia"/>
          <w:b/>
          <w:color w:val="FF0000"/>
          <w:sz w:val="28"/>
          <w:szCs w:val="24"/>
        </w:rPr>
        <w:t>面接指導の内容</w:t>
      </w:r>
    </w:p>
    <w:p w:rsidR="002B34D7" w:rsidRPr="006313F5" w:rsidRDefault="002B34D7" w:rsidP="002B34D7">
      <w:pPr>
        <w:rPr>
          <w:rFonts w:ascii="HG丸ｺﾞｼｯｸM-PRO" w:eastAsia="HG丸ｺﾞｼｯｸM-PRO" w:hAnsi="HG丸ｺﾞｼｯｸM-PRO"/>
          <w:sz w:val="24"/>
          <w:szCs w:val="24"/>
          <w:shd w:val="pct15" w:color="auto" w:fill="FFFFFF"/>
        </w:rPr>
      </w:pPr>
      <w:r w:rsidRPr="006313F5">
        <w:rPr>
          <w:rFonts w:ascii="HG丸ｺﾞｼｯｸM-PRO" w:eastAsia="HG丸ｺﾞｼｯｸM-PRO" w:hAnsi="HG丸ｺﾞｼｯｸM-PRO" w:hint="eastAsia"/>
          <w:sz w:val="24"/>
          <w:szCs w:val="24"/>
          <w:shd w:val="pct15" w:color="auto" w:fill="FFFFFF"/>
        </w:rPr>
        <w:t>【面接指導の流れ】</w:t>
      </w:r>
    </w:p>
    <w:p w:rsidR="00F10A0B" w:rsidRPr="002B34D7" w:rsidRDefault="00F10A0B" w:rsidP="002B34D7">
      <w:pPr>
        <w:pStyle w:val="a4"/>
        <w:numPr>
          <w:ilvl w:val="0"/>
          <w:numId w:val="42"/>
        </w:numPr>
        <w:ind w:leftChars="0"/>
        <w:rPr>
          <w:rFonts w:ascii="HG丸ｺﾞｼｯｸM-PRO" w:eastAsia="HG丸ｺﾞｼｯｸM-PRO" w:hAnsi="HG丸ｺﾞｼｯｸM-PRO"/>
          <w:sz w:val="24"/>
          <w:szCs w:val="24"/>
        </w:rPr>
      </w:pPr>
      <w:r w:rsidRPr="002B34D7">
        <w:rPr>
          <w:rFonts w:ascii="HG丸ｺﾞｼｯｸM-PRO" w:eastAsia="HG丸ｺﾞｼｯｸM-PRO" w:hAnsi="HG丸ｺﾞｼｯｸM-PRO" w:hint="eastAsia"/>
          <w:sz w:val="24"/>
          <w:szCs w:val="24"/>
        </w:rPr>
        <w:t>ストレスチェックの結果、高</w:t>
      </w:r>
      <w:r w:rsidR="002B34D7" w:rsidRPr="002B34D7">
        <w:rPr>
          <w:rFonts w:ascii="HG丸ｺﾞｼｯｸM-PRO" w:eastAsia="HG丸ｺﾞｼｯｸM-PRO" w:hAnsi="HG丸ｺﾞｼｯｸM-PRO" w:hint="eastAsia"/>
          <w:sz w:val="24"/>
          <w:szCs w:val="24"/>
        </w:rPr>
        <w:t>ストレス者と判断され、面接指導を受ける必要があると実施者が認めた者から</w:t>
      </w:r>
      <w:r w:rsidR="002B34D7" w:rsidRPr="00375E73">
        <w:rPr>
          <w:rFonts w:ascii="HG丸ｺﾞｼｯｸM-PRO" w:eastAsia="HG丸ｺﾞｼｯｸM-PRO" w:hAnsi="HG丸ｺﾞｼｯｸM-PRO" w:hint="eastAsia"/>
          <w:b/>
          <w:sz w:val="24"/>
          <w:szCs w:val="24"/>
          <w:u w:val="single"/>
        </w:rPr>
        <w:t>面接指導の申出があった場合</w:t>
      </w:r>
      <w:r w:rsidR="002B34D7" w:rsidRPr="002B34D7">
        <w:rPr>
          <w:rFonts w:ascii="HG丸ｺﾞｼｯｸM-PRO" w:eastAsia="HG丸ｺﾞｼｯｸM-PRO" w:hAnsi="HG丸ｺﾞｼｯｸM-PRO" w:hint="eastAsia"/>
          <w:sz w:val="24"/>
          <w:szCs w:val="24"/>
        </w:rPr>
        <w:t>、</w:t>
      </w:r>
      <w:r w:rsidR="002B34D7" w:rsidRPr="00375E73">
        <w:rPr>
          <w:rFonts w:ascii="HG丸ｺﾞｼｯｸM-PRO" w:eastAsia="HG丸ｺﾞｼｯｸM-PRO" w:hAnsi="HG丸ｺﾞｼｯｸM-PRO" w:hint="eastAsia"/>
          <w:sz w:val="24"/>
          <w:szCs w:val="24"/>
          <w:u w:val="single"/>
        </w:rPr>
        <w:t>事業者は、その労働者に対し、医師による面接指導を実施しなければいけません</w:t>
      </w:r>
      <w:r w:rsidR="002B34D7" w:rsidRPr="002B34D7">
        <w:rPr>
          <w:rFonts w:ascii="HG丸ｺﾞｼｯｸM-PRO" w:eastAsia="HG丸ｺﾞｼｯｸM-PRO" w:hAnsi="HG丸ｺﾞｼｯｸM-PRO" w:hint="eastAsia"/>
          <w:sz w:val="24"/>
          <w:szCs w:val="24"/>
        </w:rPr>
        <w:t>。（法第66条の10第3項）</w:t>
      </w:r>
    </w:p>
    <w:p w:rsidR="002B34D7" w:rsidRPr="002B34D7" w:rsidRDefault="002B34D7" w:rsidP="002B34D7">
      <w:pPr>
        <w:pStyle w:val="a4"/>
        <w:numPr>
          <w:ilvl w:val="0"/>
          <w:numId w:val="42"/>
        </w:numPr>
        <w:ind w:leftChars="0"/>
        <w:rPr>
          <w:rFonts w:ascii="HG丸ｺﾞｼｯｸM-PRO" w:eastAsia="HG丸ｺﾞｼｯｸM-PRO" w:hAnsi="HG丸ｺﾞｼｯｸM-PRO"/>
          <w:sz w:val="24"/>
          <w:szCs w:val="24"/>
        </w:rPr>
      </w:pPr>
      <w:r w:rsidRPr="002B34D7">
        <w:rPr>
          <w:rFonts w:ascii="HG丸ｺﾞｼｯｸM-PRO" w:eastAsia="HG丸ｺﾞｼｯｸM-PRO" w:hAnsi="HG丸ｺﾞｼｯｸM-PRO" w:hint="eastAsia"/>
          <w:sz w:val="24"/>
          <w:szCs w:val="24"/>
        </w:rPr>
        <w:t>また、面接指導を実施した後、事業者は、</w:t>
      </w:r>
      <w:r w:rsidRPr="002B34D7">
        <w:rPr>
          <w:rFonts w:ascii="HG丸ｺﾞｼｯｸM-PRO" w:eastAsia="HG丸ｺﾞｼｯｸM-PRO" w:hAnsi="HG丸ｺﾞｼｯｸM-PRO" w:hint="eastAsia"/>
          <w:b/>
          <w:sz w:val="24"/>
          <w:szCs w:val="24"/>
          <w:u w:val="single"/>
        </w:rPr>
        <w:t>面接指導を実施した医師から、面接指導の結果に基づき、労働者の健康を保持するため必要な措置について、意見を聴くこと</w:t>
      </w:r>
      <w:r w:rsidRPr="002B34D7">
        <w:rPr>
          <w:rFonts w:ascii="HG丸ｺﾞｼｯｸM-PRO" w:eastAsia="HG丸ｺﾞｼｯｸM-PRO" w:hAnsi="HG丸ｺﾞｼｯｸM-PRO" w:hint="eastAsia"/>
          <w:sz w:val="24"/>
          <w:szCs w:val="24"/>
        </w:rPr>
        <w:t>となります。（法第66条の10第５項）</w:t>
      </w:r>
    </w:p>
    <w:p w:rsidR="002B34D7" w:rsidRPr="002B34D7" w:rsidRDefault="002B34D7" w:rsidP="002B34D7">
      <w:pPr>
        <w:pStyle w:val="a4"/>
        <w:numPr>
          <w:ilvl w:val="0"/>
          <w:numId w:val="4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事業主は結果に基づく</w:t>
      </w:r>
      <w:r w:rsidRPr="00375E73">
        <w:rPr>
          <w:rFonts w:ascii="HG丸ｺﾞｼｯｸM-PRO" w:eastAsia="HG丸ｺﾞｼｯｸM-PRO" w:hAnsi="HG丸ｺﾞｼｯｸM-PRO" w:hint="eastAsia"/>
          <w:b/>
          <w:sz w:val="24"/>
          <w:szCs w:val="24"/>
          <w:u w:val="single"/>
        </w:rPr>
        <w:t>医師の意見を勘案し、就業場所の変更や作業の転換などの就業上の措置を実施しなければならない</w:t>
      </w:r>
      <w:r>
        <w:rPr>
          <w:rFonts w:ascii="HG丸ｺﾞｼｯｸM-PRO" w:eastAsia="HG丸ｺﾞｼｯｸM-PRO" w:hAnsi="HG丸ｺﾞｼｯｸM-PRO" w:hint="eastAsia"/>
          <w:sz w:val="24"/>
          <w:szCs w:val="24"/>
        </w:rPr>
        <w:t>ほか、</w:t>
      </w:r>
      <w:r w:rsidRPr="00375E73">
        <w:rPr>
          <w:rFonts w:ascii="HG丸ｺﾞｼｯｸM-PRO" w:eastAsia="HG丸ｺﾞｼｯｸM-PRO" w:hAnsi="HG丸ｺﾞｼｯｸM-PRO" w:hint="eastAsia"/>
          <w:b/>
          <w:sz w:val="24"/>
          <w:szCs w:val="24"/>
          <w:u w:val="single"/>
        </w:rPr>
        <w:t>医師の意見を衛生委員会などへ報告するなどの措置を講じ</w:t>
      </w:r>
      <w:r>
        <w:rPr>
          <w:rFonts w:ascii="HG丸ｺﾞｼｯｸM-PRO" w:eastAsia="HG丸ｺﾞｼｯｸM-PRO" w:hAnsi="HG丸ｺﾞｼｯｸM-PRO" w:hint="eastAsia"/>
          <w:sz w:val="24"/>
          <w:szCs w:val="24"/>
        </w:rPr>
        <w:t>なければなりません。</w:t>
      </w:r>
    </w:p>
    <w:p w:rsidR="00375E73" w:rsidRDefault="00375E73" w:rsidP="00EA3A26">
      <w:pPr>
        <w:ind w:left="240" w:hangingChars="100" w:hanging="240"/>
        <w:rPr>
          <w:rFonts w:ascii="HG丸ｺﾞｼｯｸM-PRO" w:eastAsia="HG丸ｺﾞｼｯｸM-PRO" w:hAnsi="HG丸ｺﾞｼｯｸM-PRO"/>
          <w:color w:val="FF0000"/>
          <w:sz w:val="24"/>
          <w:szCs w:val="24"/>
          <w:u w:val="single"/>
        </w:rPr>
      </w:pPr>
    </w:p>
    <w:p w:rsidR="00375E73" w:rsidRPr="006313F5" w:rsidRDefault="00375E73" w:rsidP="00EA3A26">
      <w:pPr>
        <w:ind w:left="240" w:hangingChars="100" w:hanging="240"/>
        <w:rPr>
          <w:rFonts w:ascii="HG丸ｺﾞｼｯｸM-PRO" w:eastAsia="HG丸ｺﾞｼｯｸM-PRO" w:hAnsi="HG丸ｺﾞｼｯｸM-PRO"/>
          <w:sz w:val="24"/>
          <w:szCs w:val="24"/>
          <w:shd w:val="pct15" w:color="auto" w:fill="FFFFFF"/>
        </w:rPr>
      </w:pPr>
      <w:r w:rsidRPr="006313F5">
        <w:rPr>
          <w:rFonts w:ascii="HG丸ｺﾞｼｯｸM-PRO" w:eastAsia="HG丸ｺﾞｼｯｸM-PRO" w:hAnsi="HG丸ｺﾞｼｯｸM-PRO" w:hint="eastAsia"/>
          <w:sz w:val="24"/>
          <w:szCs w:val="24"/>
          <w:shd w:val="pct15" w:color="auto" w:fill="FFFFFF"/>
        </w:rPr>
        <w:t>【面接指導の申出の勧奨】</w:t>
      </w:r>
    </w:p>
    <w:p w:rsidR="00375E73" w:rsidRDefault="00375E73" w:rsidP="00375E7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面接指導については、上記の通り「面接指導の申出」が要件となっているため、『面接指導の申出を行わないケース』も考えられます。そのため、申出を行うよう勧奨することができる、とされています。</w:t>
      </w:r>
    </w:p>
    <w:p w:rsidR="00A147EB" w:rsidRDefault="00A147EB" w:rsidP="00375E7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具体的には、</w:t>
      </w:r>
    </w:p>
    <w:p w:rsidR="00375E73" w:rsidRPr="00A147EB" w:rsidRDefault="00375E73" w:rsidP="00A147EB">
      <w:pPr>
        <w:ind w:firstLineChars="100" w:firstLine="210"/>
        <w:rPr>
          <w:rFonts w:ascii="HG丸ｺﾞｼｯｸM-PRO" w:eastAsia="HG丸ｺﾞｼｯｸM-PRO" w:hAnsi="HG丸ｺﾞｼｯｸM-PRO"/>
          <w:szCs w:val="24"/>
        </w:rPr>
      </w:pPr>
      <w:r w:rsidRPr="00A147EB">
        <w:rPr>
          <w:rFonts w:ascii="HG丸ｺﾞｼｯｸM-PRO" w:eastAsia="HG丸ｺﾞｼｯｸM-PRO" w:hAnsi="HG丸ｺﾞｼｯｸM-PRO" w:hint="eastAsia"/>
          <w:szCs w:val="24"/>
        </w:rPr>
        <w:t>①ストレスチェック結果を本人に通知する際に、面接指導の対象者であることを伝え、面接指導</w:t>
      </w:r>
      <w:r w:rsidR="00A147EB" w:rsidRPr="00A147EB">
        <w:rPr>
          <w:rFonts w:ascii="HG丸ｺﾞｼｯｸM-PRO" w:eastAsia="HG丸ｺﾞｼｯｸM-PRO" w:hAnsi="HG丸ｺﾞｼｯｸM-PRO" w:hint="eastAsia"/>
          <w:szCs w:val="24"/>
        </w:rPr>
        <w:t>を勧奨する方法</w:t>
      </w:r>
    </w:p>
    <w:p w:rsidR="00A147EB" w:rsidRPr="00A147EB" w:rsidRDefault="00A147EB" w:rsidP="00A147EB">
      <w:pPr>
        <w:ind w:leftChars="100" w:left="420" w:hangingChars="100" w:hanging="210"/>
        <w:rPr>
          <w:rFonts w:ascii="HG丸ｺﾞｼｯｸM-PRO" w:eastAsia="HG丸ｺﾞｼｯｸM-PRO" w:hAnsi="HG丸ｺﾞｼｯｸM-PRO"/>
          <w:szCs w:val="24"/>
        </w:rPr>
      </w:pPr>
      <w:r w:rsidRPr="00A147EB">
        <w:rPr>
          <w:rFonts w:ascii="HG丸ｺﾞｼｯｸM-PRO" w:eastAsia="HG丸ｺﾞｼｯｸM-PRO" w:hAnsi="HG丸ｺﾞｼｯｸM-PRO" w:hint="eastAsia"/>
          <w:szCs w:val="24"/>
        </w:rPr>
        <w:t>②個人のストレスチェック結果の通知から一定期間後に実施者が封書又は電子メールで本人にその後の状況について確認し勧奨する方法</w:t>
      </w:r>
    </w:p>
    <w:p w:rsidR="00A147EB" w:rsidRDefault="00A147EB" w:rsidP="00A147EB">
      <w:pPr>
        <w:ind w:leftChars="100" w:left="420" w:hangingChars="100" w:hanging="210"/>
        <w:rPr>
          <w:rFonts w:ascii="HG丸ｺﾞｼｯｸM-PRO" w:eastAsia="HG丸ｺﾞｼｯｸM-PRO" w:hAnsi="HG丸ｺﾞｼｯｸM-PRO" w:hint="eastAsia"/>
          <w:szCs w:val="24"/>
        </w:rPr>
      </w:pPr>
      <w:r w:rsidRPr="00A147EB">
        <w:rPr>
          <w:rFonts w:ascii="HG丸ｺﾞｼｯｸM-PRO" w:eastAsia="HG丸ｺﾞｼｯｸM-PRO" w:hAnsi="HG丸ｺﾞｼｯｸM-PRO" w:hint="eastAsia"/>
          <w:szCs w:val="24"/>
        </w:rPr>
        <w:t>③面接指導の申出の有無の情報を、実施者が事業者から提供してもらい、すでに事業者に対して申出を行った労働者を除いて勧奨する方法。</w:t>
      </w:r>
      <w:r>
        <w:rPr>
          <w:rFonts w:ascii="HG丸ｺﾞｼｯｸM-PRO" w:eastAsia="HG丸ｺﾞｼｯｸM-PRO" w:hAnsi="HG丸ｺﾞｼｯｸM-PRO" w:hint="eastAsia"/>
          <w:szCs w:val="24"/>
        </w:rPr>
        <w:t xml:space="preserve">　　　　　　　　　　　　　　　　　　　　　　　　　　…などが考えられます。</w:t>
      </w:r>
    </w:p>
    <w:p w:rsidR="0021177D" w:rsidRDefault="0021177D" w:rsidP="006313F5">
      <w:pPr>
        <w:ind w:left="240" w:hangingChars="100" w:hanging="240"/>
        <w:rPr>
          <w:rFonts w:ascii="HG丸ｺﾞｼｯｸM-PRO" w:eastAsia="HG丸ｺﾞｼｯｸM-PRO" w:hAnsi="HG丸ｺﾞｼｯｸM-PRO" w:hint="eastAsia"/>
          <w:sz w:val="24"/>
          <w:szCs w:val="24"/>
          <w:shd w:val="pct15" w:color="auto" w:fill="FFFFFF"/>
        </w:rPr>
      </w:pPr>
    </w:p>
    <w:p w:rsidR="006313F5" w:rsidRPr="006313F5" w:rsidRDefault="006313F5" w:rsidP="006313F5">
      <w:pPr>
        <w:ind w:left="240" w:hangingChars="100" w:hanging="240"/>
        <w:rPr>
          <w:rFonts w:ascii="HG丸ｺﾞｼｯｸM-PRO" w:eastAsia="HG丸ｺﾞｼｯｸM-PRO" w:hAnsi="HG丸ｺﾞｼｯｸM-PRO"/>
          <w:sz w:val="24"/>
          <w:szCs w:val="24"/>
          <w:shd w:val="pct15" w:color="auto" w:fill="FFFFFF"/>
        </w:rPr>
      </w:pPr>
      <w:r w:rsidRPr="006313F5">
        <w:rPr>
          <w:rFonts w:ascii="HG丸ｺﾞｼｯｸM-PRO" w:eastAsia="HG丸ｺﾞｼｯｸM-PRO" w:hAnsi="HG丸ｺﾞｼｯｸM-PRO" w:hint="eastAsia"/>
          <w:sz w:val="24"/>
          <w:szCs w:val="24"/>
          <w:shd w:val="pct15" w:color="auto" w:fill="FFFFFF"/>
        </w:rPr>
        <w:t>【</w:t>
      </w:r>
      <w:r>
        <w:rPr>
          <w:rFonts w:ascii="HG丸ｺﾞｼｯｸM-PRO" w:eastAsia="HG丸ｺﾞｼｯｸM-PRO" w:hAnsi="HG丸ｺﾞｼｯｸM-PRO" w:hint="eastAsia"/>
          <w:sz w:val="24"/>
          <w:szCs w:val="24"/>
          <w:shd w:val="pct15" w:color="auto" w:fill="FFFFFF"/>
        </w:rPr>
        <w:t>不利益取扱いの禁止</w:t>
      </w:r>
      <w:r w:rsidRPr="006313F5">
        <w:rPr>
          <w:rFonts w:ascii="HG丸ｺﾞｼｯｸM-PRO" w:eastAsia="HG丸ｺﾞｼｯｸM-PRO" w:hAnsi="HG丸ｺﾞｼｯｸM-PRO" w:hint="eastAsia"/>
          <w:sz w:val="24"/>
          <w:szCs w:val="24"/>
          <w:shd w:val="pct15" w:color="auto" w:fill="FFFFFF"/>
        </w:rPr>
        <w:t>】</w:t>
      </w:r>
    </w:p>
    <w:p w:rsidR="006313F5" w:rsidRPr="006313F5" w:rsidRDefault="006313F5" w:rsidP="006313F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労働者の申出を理由とする不利益な取扱いや、ストレスチェック結果のみを理由とした不利益な取扱いは禁止されています。具体的には、①労働者が受検しないことなどを理由とした不利益な取扱い、②面接指導結果を理由とした不利益な取扱い―—が禁止されるべき不利益な取扱いであるとしています。</w:t>
      </w:r>
    </w:p>
    <w:p w:rsidR="006313F5" w:rsidRDefault="006313F5" w:rsidP="00001021">
      <w:pPr>
        <w:ind w:left="240" w:hangingChars="100" w:hanging="240"/>
        <w:rPr>
          <w:rFonts w:ascii="HG丸ｺﾞｼｯｸM-PRO" w:eastAsia="HG丸ｺﾞｼｯｸM-PRO" w:hAnsi="HG丸ｺﾞｼｯｸM-PRO"/>
          <w:color w:val="FF0000"/>
          <w:sz w:val="24"/>
          <w:szCs w:val="24"/>
          <w:u w:val="single"/>
        </w:rPr>
      </w:pPr>
    </w:p>
    <w:p w:rsidR="0021177D" w:rsidRPr="006313F5" w:rsidRDefault="0021177D" w:rsidP="0021177D">
      <w:pPr>
        <w:ind w:left="240" w:hangingChars="100" w:hanging="240"/>
        <w:rPr>
          <w:rFonts w:ascii="HG丸ｺﾞｼｯｸM-PRO" w:eastAsia="HG丸ｺﾞｼｯｸM-PRO" w:hAnsi="HG丸ｺﾞｼｯｸM-PRO"/>
          <w:sz w:val="24"/>
          <w:szCs w:val="24"/>
          <w:shd w:val="pct15" w:color="auto" w:fill="FFFFFF"/>
        </w:rPr>
      </w:pPr>
      <w:r w:rsidRPr="006313F5">
        <w:rPr>
          <w:rFonts w:ascii="HG丸ｺﾞｼｯｸM-PRO" w:eastAsia="HG丸ｺﾞｼｯｸM-PRO" w:hAnsi="HG丸ｺﾞｼｯｸM-PRO" w:hint="eastAsia"/>
          <w:sz w:val="24"/>
          <w:szCs w:val="24"/>
          <w:shd w:val="pct15" w:color="auto" w:fill="FFFFFF"/>
        </w:rPr>
        <w:t>【</w:t>
      </w:r>
      <w:r>
        <w:rPr>
          <w:rFonts w:ascii="HG丸ｺﾞｼｯｸM-PRO" w:eastAsia="HG丸ｺﾞｼｯｸM-PRO" w:hAnsi="HG丸ｺﾞｼｯｸM-PRO" w:hint="eastAsia"/>
          <w:sz w:val="24"/>
          <w:szCs w:val="24"/>
          <w:shd w:val="pct15" w:color="auto" w:fill="FFFFFF"/>
        </w:rPr>
        <w:t>要した時間には賃金支払うべき</w:t>
      </w:r>
      <w:r w:rsidRPr="006313F5">
        <w:rPr>
          <w:rFonts w:ascii="HG丸ｺﾞｼｯｸM-PRO" w:eastAsia="HG丸ｺﾞｼｯｸM-PRO" w:hAnsi="HG丸ｺﾞｼｯｸM-PRO" w:hint="eastAsia"/>
          <w:sz w:val="24"/>
          <w:szCs w:val="24"/>
          <w:shd w:val="pct15" w:color="auto" w:fill="FFFFFF"/>
        </w:rPr>
        <w:t>】</w:t>
      </w:r>
    </w:p>
    <w:p w:rsidR="0021177D" w:rsidRDefault="0021177D" w:rsidP="0021177D">
      <w:pPr>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ストレスチェックや面接指導にかかる費用について、指針では、法で事業者にストレスチェック及び面接指導の実施の義務を課している以上、当然、事業者が負担すべきものであることとしています。</w:t>
      </w:r>
    </w:p>
    <w:p w:rsidR="000C37E8" w:rsidRDefault="0021177D" w:rsidP="0021177D">
      <w:pPr>
        <w:ind w:firstLineChars="100" w:firstLine="240"/>
        <w:rPr>
          <w:rFonts w:ascii="HG丸ｺﾞｼｯｸM-PRO" w:eastAsia="HG丸ｺﾞｼｯｸM-PRO" w:hAnsi="HG丸ｺﾞｼｯｸM-PRO" w:hint="eastAsia"/>
          <w:noProof/>
          <w:sz w:val="24"/>
          <w:szCs w:val="24"/>
        </w:rPr>
      </w:pPr>
      <w:r w:rsidRPr="0021177D">
        <w:rPr>
          <w:rFonts w:ascii="HG丸ｺﾞｼｯｸM-PRO" w:eastAsia="HG丸ｺﾞｼｯｸM-PRO" w:hAnsi="HG丸ｺﾞｼｯｸM-PRO" w:hint="eastAsia"/>
          <w:sz w:val="24"/>
          <w:szCs w:val="24"/>
        </w:rPr>
        <w:t>また、</w:t>
      </w:r>
      <w:r w:rsidRPr="0021177D">
        <w:rPr>
          <w:rFonts w:ascii="HG丸ｺﾞｼｯｸM-PRO" w:eastAsia="HG丸ｺﾞｼｯｸM-PRO" w:hAnsi="HG丸ｺﾞｼｯｸM-PRO" w:hint="eastAsia"/>
          <w:noProof/>
          <w:sz w:val="24"/>
          <w:szCs w:val="24"/>
        </w:rPr>
        <w:t>ストレスチェックや面接指導に要した時間分の</w:t>
      </w:r>
      <w:r w:rsidR="00B7135A">
        <w:rPr>
          <w:rFonts w:ascii="HG丸ｺﾞｼｯｸM-PRO" w:eastAsia="HG丸ｺﾞｼｯｸM-PRO" w:hAnsi="HG丸ｺﾞｼｯｸM-PRO" w:hint="eastAsia"/>
          <w:noProof/>
          <w:sz w:val="24"/>
          <w:szCs w:val="24"/>
        </w:rPr>
        <w:t>賃金</w:t>
      </w:r>
      <w:r w:rsidRPr="0021177D">
        <w:rPr>
          <w:rFonts w:ascii="HG丸ｺﾞｼｯｸM-PRO" w:eastAsia="HG丸ｺﾞｼｯｸM-PRO" w:hAnsi="HG丸ｺﾞｼｯｸM-PRO" w:hint="eastAsia"/>
          <w:noProof/>
          <w:sz w:val="24"/>
          <w:szCs w:val="24"/>
        </w:rPr>
        <w:t>を支払うべきかについては、</w:t>
      </w:r>
      <w:r>
        <w:rPr>
          <w:rFonts w:ascii="HG丸ｺﾞｼｯｸM-PRO" w:eastAsia="HG丸ｺﾞｼｯｸM-PRO" w:hAnsi="HG丸ｺﾞｼｯｸM-PRO" w:hint="eastAsia"/>
          <w:noProof/>
          <w:sz w:val="24"/>
          <w:szCs w:val="24"/>
        </w:rPr>
        <w:t>労</w:t>
      </w:r>
      <w:r w:rsidRPr="0021177D">
        <w:rPr>
          <w:rFonts w:ascii="HG丸ｺﾞｼｯｸM-PRO" w:eastAsia="HG丸ｺﾞｼｯｸM-PRO" w:hAnsi="HG丸ｺﾞｼｯｸM-PRO" w:hint="eastAsia"/>
          <w:noProof/>
          <w:sz w:val="24"/>
          <w:szCs w:val="24"/>
        </w:rPr>
        <w:t>使で協議して決定</w:t>
      </w:r>
      <w:r w:rsidR="00B7135A">
        <w:rPr>
          <w:rFonts w:ascii="HG丸ｺﾞｼｯｸM-PRO" w:eastAsia="HG丸ｺﾞｼｯｸM-PRO" w:hAnsi="HG丸ｺﾞｼｯｸM-PRO" w:hint="eastAsia"/>
          <w:noProof/>
          <w:sz w:val="24"/>
          <w:szCs w:val="24"/>
        </w:rPr>
        <w:t>する</w:t>
      </w:r>
      <w:r w:rsidRPr="0021177D">
        <w:rPr>
          <w:rFonts w:ascii="HG丸ｺﾞｼｯｸM-PRO" w:eastAsia="HG丸ｺﾞｼｯｸM-PRO" w:hAnsi="HG丸ｺﾞｼｯｸM-PRO" w:hint="eastAsia"/>
          <w:noProof/>
          <w:sz w:val="24"/>
          <w:szCs w:val="24"/>
        </w:rPr>
        <w:t>こととしているものの、労働者の健康の確保は事業の円滑な運営の不可欠な条件であることを考えると、一般</w:t>
      </w:r>
      <w:r w:rsidR="00B7135A">
        <w:rPr>
          <w:rFonts w:ascii="HG丸ｺﾞｼｯｸM-PRO" w:eastAsia="HG丸ｺﾞｼｯｸM-PRO" w:hAnsi="HG丸ｺﾞｼｯｸM-PRO" w:hint="eastAsia"/>
          <w:noProof/>
          <w:sz w:val="24"/>
          <w:szCs w:val="24"/>
        </w:rPr>
        <w:t>健診</w:t>
      </w:r>
    </w:p>
    <w:p w:rsidR="0021177D" w:rsidRDefault="0021177D" w:rsidP="0021177D">
      <w:pPr>
        <w:ind w:firstLineChars="100" w:firstLine="240"/>
        <w:rPr>
          <w:rFonts w:ascii="HG丸ｺﾞｼｯｸM-PRO" w:eastAsia="HG丸ｺﾞｼｯｸM-PRO" w:hAnsi="HG丸ｺﾞｼｯｸM-PRO" w:hint="eastAsia"/>
          <w:noProof/>
          <w:sz w:val="24"/>
          <w:szCs w:val="24"/>
        </w:rPr>
      </w:pPr>
      <w:bookmarkStart w:id="0" w:name="_GoBack"/>
      <w:bookmarkEnd w:id="0"/>
      <w:r w:rsidRPr="0021177D">
        <w:rPr>
          <w:rFonts w:ascii="HG丸ｺﾞｼｯｸM-PRO" w:eastAsia="HG丸ｺﾞｼｯｸM-PRO" w:hAnsi="HG丸ｺﾞｼｯｸM-PRO" w:hint="eastAsia"/>
          <w:noProof/>
          <w:sz w:val="24"/>
          <w:szCs w:val="24"/>
        </w:rPr>
        <w:t>と同様、賃金を支払うことが望ましいとしています。</w:t>
      </w:r>
    </w:p>
    <w:p w:rsidR="0021177D" w:rsidRPr="0021177D" w:rsidRDefault="0021177D" w:rsidP="0021177D">
      <w:pPr>
        <w:jc w:val="right"/>
        <w:rPr>
          <w:rFonts w:ascii="HG丸ｺﾞｼｯｸM-PRO" w:eastAsia="HG丸ｺﾞｼｯｸM-PRO" w:hAnsi="HG丸ｺﾞｼｯｸM-PRO"/>
          <w:sz w:val="24"/>
          <w:szCs w:val="24"/>
        </w:rPr>
      </w:pPr>
      <w:r w:rsidRPr="0021177D">
        <w:rPr>
          <w:rFonts w:ascii="HG丸ｺﾞｼｯｸM-PRO" w:eastAsia="HG丸ｺﾞｼｯｸM-PRO" w:hAnsi="HG丸ｺﾞｼｯｸM-PRO" w:hint="eastAsia"/>
          <w:color w:val="FF0000"/>
          <w:sz w:val="24"/>
          <w:szCs w:val="24"/>
          <w:u w:val="single"/>
        </w:rPr>
        <w:t>お問い合わせは当事務所まで！</w:t>
      </w:r>
    </w:p>
    <w:p w:rsidR="0021177D" w:rsidRPr="0021177D" w:rsidRDefault="0021177D" w:rsidP="0021177D">
      <w:pPr>
        <w:ind w:firstLineChars="100" w:firstLine="210"/>
        <w:rPr>
          <w:rFonts w:ascii="HG丸ｺﾞｼｯｸM-PRO" w:eastAsia="HG丸ｺﾞｼｯｸM-PRO" w:hAnsi="HG丸ｺﾞｼｯｸM-PRO"/>
          <w:sz w:val="24"/>
          <w:szCs w:val="24"/>
        </w:rPr>
      </w:pPr>
      <w:r w:rsidRPr="0021177D">
        <w:rPr>
          <w:rFonts w:ascii="HG丸ｺﾞｼｯｸM-PRO" w:eastAsia="HG丸ｺﾞｼｯｸM-PRO" w:hAnsi="HG丸ｺﾞｼｯｸM-PRO"/>
          <w:noProof/>
        </w:rPr>
        <mc:AlternateContent>
          <mc:Choice Requires="wpg">
            <w:drawing>
              <wp:anchor distT="0" distB="0" distL="114300" distR="114300" simplePos="0" relativeHeight="251677696" behindDoc="0" locked="0" layoutInCell="1" allowOverlap="1" wp14:anchorId="6042264D" wp14:editId="64C445E4">
                <wp:simplePos x="0" y="0"/>
                <wp:positionH relativeFrom="column">
                  <wp:posOffset>-95250</wp:posOffset>
                </wp:positionH>
                <wp:positionV relativeFrom="paragraph">
                  <wp:posOffset>146949</wp:posOffset>
                </wp:positionV>
                <wp:extent cx="7115175" cy="6768465"/>
                <wp:effectExtent l="0" t="0" r="28575" b="13335"/>
                <wp:wrapNone/>
                <wp:docPr id="2" name="グループ化 2"/>
                <wp:cNvGraphicFramePr/>
                <a:graphic xmlns:a="http://schemas.openxmlformats.org/drawingml/2006/main">
                  <a:graphicData uri="http://schemas.microsoft.com/office/word/2010/wordprocessingGroup">
                    <wpg:wgp>
                      <wpg:cNvGrpSpPr/>
                      <wpg:grpSpPr>
                        <a:xfrm>
                          <a:off x="0" y="0"/>
                          <a:ext cx="7115175" cy="6768465"/>
                          <a:chOff x="0" y="0"/>
                          <a:chExt cx="7115175" cy="6768935"/>
                        </a:xfrm>
                      </wpg:grpSpPr>
                      <wps:wsp>
                        <wps:cNvPr id="19" name="Rectangle 9"/>
                        <wps:cNvSpPr>
                          <a:spLocks noChangeArrowheads="1"/>
                        </wps:cNvSpPr>
                        <wps:spPr bwMode="auto">
                          <a:xfrm>
                            <a:off x="0" y="0"/>
                            <a:ext cx="7115175" cy="6768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Rectangle 10"/>
                        <wps:cNvSpPr>
                          <a:spLocks noChangeArrowheads="1"/>
                        </wps:cNvSpPr>
                        <wps:spPr bwMode="auto">
                          <a:xfrm>
                            <a:off x="0" y="0"/>
                            <a:ext cx="7115175" cy="438785"/>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A53F45" w:rsidRPr="009238C9" w:rsidRDefault="00A53F45"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A53F45" w:rsidRPr="000B58C4" w:rsidRDefault="00A53F45" w:rsidP="000F294F">
                              <w:pPr>
                                <w:rPr>
                                  <w:rFonts w:ascii="HGｺﾞｼｯｸE" w:eastAsia="HGｺﾞｼｯｸE" w:hAnsi="HGｺﾞｼｯｸE"/>
                                  <w:color w:val="FFFFFF" w:themeColor="background1"/>
                                  <w:sz w:val="32"/>
                                </w:rPr>
                              </w:pPr>
                            </w:p>
                          </w:txbxContent>
                        </wps:txbx>
                        <wps:bodyPr rot="0" vert="horz" wrap="square" lIns="74295" tIns="8890" rIns="74295" bIns="8890" anchor="t" anchorCtr="0" upright="1">
                          <a:noAutofit/>
                        </wps:bodyPr>
                      </wps:wsp>
                    </wpg:wgp>
                  </a:graphicData>
                </a:graphic>
              </wp:anchor>
            </w:drawing>
          </mc:Choice>
          <mc:Fallback>
            <w:pict>
              <v:group id="グループ化 2" o:spid="_x0000_s1028" style="position:absolute;left:0;text-align:left;margin-left:-7.5pt;margin-top:11.55pt;width:560.25pt;height:532.95pt;z-index:251677696" coordsize="71151,6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">
                <v:rect id="Rectangle 9" o:spid="_x0000_s1029" style="position:absolute;width:71151;height:67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fVsQA&#10;AADbAAAADwAAAGRycy9kb3ducmV2LnhtbERPTWvCQBC9F/oflin0VjdKCTW6CaGi9CBStRS8Ddlp&#10;kjY7G7JbE/31riB4m8f7nHk2mEYcqXO1ZQXjUQSCuLC65lLB13758gbCeWSNjWVScCIHWfr4MMdE&#10;2563dNz5UoQQdgkqqLxvEyldUZFBN7ItceB+bGfQB9iVUnfYh3DTyEkUxdJgzaGhwpbeKyr+dv9G&#10;wTYf4tW5Pry69Xc+3rSTxWe0+FXq+WnIZyA8Df4uvrk/dJg/hesv4QC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31bEAAAA2wAAAA8AAAAAAAAAAAAAAAAAmAIAAGRycy9k&#10;b3ducmV2LnhtbFBLBQYAAAAABAAEAPUAAACJAwAAAAA=&#10;" filled="f">
                  <v:textbox inset="5.85pt,.7pt,5.85pt,.7pt"/>
                </v:rect>
                <v:rect id="Rectangle 10" o:spid="_x0000_s1030" style="position:absolute;width:71151;height:4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jsEA&#10;AADbAAAADwAAAGRycy9kb3ducmV2LnhtbERPS2vCQBC+C/0Pywi96cQHxUZXKQFBSrHUSvE4ZKdJ&#10;aHY2Zrcm/nv3IHj8+N6rTW9rdeHWV040TMYJKJbcmUoKDcfv7WgBygcSQ7UT1nBlD5v102BFqXGd&#10;fPHlEAoVQ8SnpKEMoUkRfV6yJT92DUvkfl1rKUTYFmha6mK4rXGaJC9oqZLYUFLDWcn53+HfaujO&#10;2ex0nL++L/b4ET7lB/08Q62fh/3bElTgPjzEd/fOaJjG9fFL/AG4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ymY7BAAAA2wAAAA8AAAAAAAAAAAAAAAAAmAIAAGRycy9kb3du&#10;cmV2LnhtbFBLBQYAAAAABAAEAPUAAACGAwAAAAA=&#10;" fillcolor="red" strokecolor="black [3213]">
                  <v:fill color2="#fcc" angle="90" focus="100%" type="gradient"/>
                  <v:textbox inset="5.85pt,.7pt,5.85pt,.7pt">
                    <w:txbxContent>
                      <w:p w:rsidR="00A53F45" w:rsidRPr="009238C9" w:rsidRDefault="00A53F45"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A53F45" w:rsidRPr="000B58C4" w:rsidRDefault="00A53F45" w:rsidP="000F294F">
                        <w:pPr>
                          <w:rPr>
                            <w:rFonts w:ascii="HGｺﾞｼｯｸE" w:eastAsia="HGｺﾞｼｯｸE" w:hAnsi="HGｺﾞｼｯｸE"/>
                            <w:color w:val="FFFFFF" w:themeColor="background1"/>
                            <w:sz w:val="32"/>
                          </w:rPr>
                        </w:pPr>
                      </w:p>
                    </w:txbxContent>
                  </v:textbox>
                </v:rect>
              </v:group>
            </w:pict>
          </mc:Fallback>
        </mc:AlternateContent>
      </w:r>
    </w:p>
    <w:p w:rsidR="000F294F" w:rsidRDefault="000F294F" w:rsidP="000F294F">
      <w:pPr>
        <w:rPr>
          <w:rFonts w:ascii="メイリオ" w:eastAsia="メイリオ" w:hAnsi="メイリオ" w:cs="メイリオ"/>
          <w:color w:val="FF0000"/>
          <w:kern w:val="36"/>
          <w:szCs w:val="21"/>
        </w:rPr>
      </w:pPr>
    </w:p>
    <w:p w:rsidR="000F294F" w:rsidRDefault="00EE2A9B" w:rsidP="00A53F45">
      <w:pPr>
        <w:ind w:firstLineChars="50" w:firstLine="160"/>
        <w:rPr>
          <w:rFonts w:ascii="メイリオ" w:eastAsia="メイリオ" w:hAnsi="メイリオ" w:cs="メイリオ" w:hint="eastAsia"/>
          <w:color w:val="FF0000"/>
          <w:kern w:val="36"/>
          <w:sz w:val="32"/>
          <w:szCs w:val="32"/>
        </w:rPr>
      </w:pPr>
      <w:r>
        <w:rPr>
          <w:rFonts w:ascii="メイリオ" w:eastAsia="メイリオ" w:hAnsi="メイリオ" w:cs="メイリオ" w:hint="eastAsia"/>
          <w:color w:val="FF0000"/>
          <w:kern w:val="36"/>
          <w:sz w:val="32"/>
          <w:szCs w:val="32"/>
        </w:rPr>
        <w:t>中小企業両立支援助成金</w:t>
      </w:r>
      <w:r w:rsidR="000F294F" w:rsidRPr="008E36E0">
        <w:rPr>
          <w:rFonts w:ascii="メイリオ" w:eastAsia="メイリオ" w:hAnsi="メイリオ" w:cs="メイリオ" w:hint="eastAsia"/>
          <w:color w:val="FF0000"/>
          <w:kern w:val="36"/>
          <w:sz w:val="32"/>
          <w:szCs w:val="32"/>
        </w:rPr>
        <w:t>（</w:t>
      </w:r>
      <w:r>
        <w:rPr>
          <w:rFonts w:ascii="メイリオ" w:eastAsia="メイリオ" w:hAnsi="メイリオ" w:cs="メイリオ" w:hint="eastAsia"/>
          <w:color w:val="FF0000"/>
          <w:kern w:val="36"/>
          <w:sz w:val="32"/>
          <w:szCs w:val="32"/>
        </w:rPr>
        <w:t>代替要員確保コース</w:t>
      </w:r>
      <w:r w:rsidR="000F294F" w:rsidRPr="008E36E0">
        <w:rPr>
          <w:rFonts w:ascii="メイリオ" w:eastAsia="メイリオ" w:hAnsi="メイリオ" w:cs="メイリオ" w:hint="eastAsia"/>
          <w:color w:val="FF0000"/>
          <w:kern w:val="36"/>
          <w:sz w:val="32"/>
          <w:szCs w:val="32"/>
        </w:rPr>
        <w:t>）</w:t>
      </w:r>
    </w:p>
    <w:p w:rsidR="00EE2A9B" w:rsidRPr="008E36E0" w:rsidRDefault="00EE2A9B" w:rsidP="00EE2A9B">
      <w:pPr>
        <w:ind w:firstLineChars="50" w:firstLine="110"/>
        <w:rPr>
          <w:rFonts w:asciiTheme="majorEastAsia" w:eastAsiaTheme="majorEastAsia" w:hAnsiTheme="majorEastAsia"/>
          <w:b/>
          <w:color w:val="FF0000"/>
          <w:kern w:val="36"/>
          <w:sz w:val="32"/>
          <w:szCs w:val="32"/>
        </w:rPr>
      </w:pPr>
      <w:r>
        <w:rPr>
          <w:rFonts w:ascii="HG丸ｺﾞｼｯｸM-PRO" w:eastAsia="HG丸ｺﾞｼｯｸM-PRO" w:hAnsi="HG丸ｺﾞｼｯｸM-PRO" w:hint="eastAsia"/>
          <w:sz w:val="22"/>
          <w:szCs w:val="24"/>
        </w:rPr>
        <w:t>○育児休業取得者の代替要員を確保するとともに、育児休業取得者を原職復帰させた事業主に対して助成金を支給するものであり、育児を行う労働者が安心して育児休業を取得しやすく、職場に復帰しやすい環境の整備を図ることを目的としています。</w:t>
      </w:r>
    </w:p>
    <w:p w:rsidR="000F294F" w:rsidRPr="00F469DB" w:rsidRDefault="000F294F" w:rsidP="00EE2A9B">
      <w:pPr>
        <w:rPr>
          <w:rFonts w:ascii="HGｺﾞｼｯｸE" w:eastAsia="HGｺﾞｼｯｸE" w:hAnsi="HGｺﾞｼｯｸE"/>
          <w:color w:val="FF0000"/>
          <w:kern w:val="36"/>
          <w:sz w:val="24"/>
          <w:szCs w:val="28"/>
          <w:u w:val="single"/>
        </w:rPr>
      </w:pPr>
      <w:r w:rsidRPr="00BE2F7D">
        <w:rPr>
          <w:rFonts w:asciiTheme="minorEastAsia" w:hAnsiTheme="minorEastAsia" w:hint="eastAsia"/>
          <w:color w:val="FF0000"/>
          <w:kern w:val="36"/>
          <w:sz w:val="22"/>
        </w:rPr>
        <w:t xml:space="preserve">　</w:t>
      </w:r>
      <w:r w:rsidR="00001021"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79744" behindDoc="0" locked="0" layoutInCell="1" allowOverlap="1" wp14:anchorId="2C177641" wp14:editId="1B206904">
                <wp:simplePos x="0" y="0"/>
                <wp:positionH relativeFrom="column">
                  <wp:posOffset>1210929</wp:posOffset>
                </wp:positionH>
                <wp:positionV relativeFrom="paragraph">
                  <wp:posOffset>224213</wp:posOffset>
                </wp:positionV>
                <wp:extent cx="5464010"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5464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35pt,17.65pt" to="525.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" strokecolor="#4579b8 [3044]"/>
            </w:pict>
          </mc:Fallback>
        </mc:AlternateContent>
      </w:r>
      <w:r w:rsidR="00001021">
        <w:rPr>
          <w:rFonts w:ascii="HGｺﾞｼｯｸE" w:eastAsia="HGｺﾞｼｯｸE" w:hAnsi="HGｺﾞｼｯｸE" w:hint="eastAsia"/>
          <w:color w:val="FF0000"/>
          <w:kern w:val="36"/>
          <w:sz w:val="28"/>
          <w:szCs w:val="28"/>
          <w:u w:val="single"/>
        </w:rPr>
        <w:t>対象事業主</w:t>
      </w:r>
    </w:p>
    <w:p w:rsidR="00001021" w:rsidRPr="00A37823" w:rsidRDefault="00EE2A9B" w:rsidP="00EE2A9B">
      <w:pPr>
        <w:pStyle w:val="a4"/>
        <w:numPr>
          <w:ilvl w:val="0"/>
          <w:numId w:val="44"/>
        </w:numPr>
        <w:ind w:leftChars="0"/>
        <w:rPr>
          <w:rFonts w:ascii="HG丸ｺﾞｼｯｸM-PRO" w:eastAsia="HG丸ｺﾞｼｯｸM-PRO" w:hAnsi="HG丸ｺﾞｼｯｸM-PRO" w:hint="eastAsia"/>
          <w:sz w:val="22"/>
          <w:szCs w:val="24"/>
        </w:rPr>
      </w:pPr>
      <w:r w:rsidRPr="00A37823">
        <w:rPr>
          <w:rFonts w:ascii="HG丸ｺﾞｼｯｸM-PRO" w:eastAsia="HG丸ｺﾞｼｯｸM-PRO" w:hAnsi="HG丸ｺﾞｼｯｸM-PRO" w:hint="eastAsia"/>
          <w:sz w:val="22"/>
          <w:szCs w:val="24"/>
        </w:rPr>
        <w:t>各雇用関係助成金に共通の要件等を満たすこと</w:t>
      </w:r>
    </w:p>
    <w:p w:rsidR="00EE2A9B" w:rsidRPr="00A37823" w:rsidRDefault="00EE2A9B" w:rsidP="00EE2A9B">
      <w:pPr>
        <w:pStyle w:val="a4"/>
        <w:numPr>
          <w:ilvl w:val="0"/>
          <w:numId w:val="44"/>
        </w:numPr>
        <w:ind w:leftChars="0"/>
        <w:rPr>
          <w:rFonts w:ascii="HG丸ｺﾞｼｯｸM-PRO" w:eastAsia="HG丸ｺﾞｼｯｸM-PRO" w:hAnsi="HG丸ｺﾞｼｯｸM-PRO" w:hint="eastAsia"/>
          <w:sz w:val="22"/>
          <w:szCs w:val="24"/>
        </w:rPr>
      </w:pPr>
      <w:r w:rsidRPr="00A37823">
        <w:rPr>
          <w:rFonts w:ascii="HG丸ｺﾞｼｯｸM-PRO" w:eastAsia="HG丸ｺﾞｼｯｸM-PRO" w:hAnsi="HG丸ｺﾞｼｯｸM-PRO" w:hint="eastAsia"/>
          <w:sz w:val="22"/>
          <w:szCs w:val="24"/>
        </w:rPr>
        <w:t>中小事業主であること</w:t>
      </w:r>
    </w:p>
    <w:p w:rsidR="00744378" w:rsidRPr="00A37823" w:rsidRDefault="00744378" w:rsidP="00EE2A9B">
      <w:pPr>
        <w:pStyle w:val="a4"/>
        <w:numPr>
          <w:ilvl w:val="0"/>
          <w:numId w:val="44"/>
        </w:numPr>
        <w:ind w:leftChars="0"/>
        <w:rPr>
          <w:rFonts w:ascii="HG丸ｺﾞｼｯｸM-PRO" w:eastAsia="HG丸ｺﾞｼｯｸM-PRO" w:hAnsi="HG丸ｺﾞｼｯｸM-PRO" w:hint="eastAsia"/>
          <w:sz w:val="22"/>
          <w:szCs w:val="24"/>
        </w:rPr>
      </w:pPr>
      <w:r w:rsidRPr="00A37823">
        <w:rPr>
          <w:rFonts w:ascii="HG丸ｺﾞｼｯｸM-PRO" w:eastAsia="HG丸ｺﾞｼｯｸM-PRO" w:hAnsi="HG丸ｺﾞｼｯｸM-PRO" w:hint="eastAsia"/>
          <w:sz w:val="22"/>
          <w:szCs w:val="24"/>
        </w:rPr>
        <w:t>最初に支給決定された支給対象者の原職等復帰日から起算して6か月を経過した日の翌日から5年を経過していないこと</w:t>
      </w:r>
    </w:p>
    <w:p w:rsidR="00EE2A9B" w:rsidRPr="00A37823" w:rsidRDefault="00EE2A9B" w:rsidP="00EE2A9B">
      <w:pPr>
        <w:pStyle w:val="a4"/>
        <w:numPr>
          <w:ilvl w:val="0"/>
          <w:numId w:val="44"/>
        </w:numPr>
        <w:ind w:leftChars="0"/>
        <w:rPr>
          <w:rFonts w:ascii="HG丸ｺﾞｼｯｸM-PRO" w:eastAsia="HG丸ｺﾞｼｯｸM-PRO" w:hAnsi="HG丸ｺﾞｼｯｸM-PRO" w:hint="eastAsia"/>
          <w:sz w:val="22"/>
          <w:szCs w:val="24"/>
        </w:rPr>
      </w:pPr>
      <w:r w:rsidRPr="00A37823">
        <w:rPr>
          <w:rFonts w:ascii="HG丸ｺﾞｼｯｸM-PRO" w:eastAsia="HG丸ｺﾞｼｯｸM-PRO" w:hAnsi="HG丸ｺﾞｼｯｸM-PRO" w:hint="eastAsia"/>
          <w:sz w:val="22"/>
          <w:szCs w:val="24"/>
        </w:rPr>
        <w:t>休業制度等の規定を労働協約または就業規則に規定していること</w:t>
      </w:r>
    </w:p>
    <w:p w:rsidR="00EE2A9B" w:rsidRPr="00A37823" w:rsidRDefault="00EE2A9B" w:rsidP="00EE2A9B">
      <w:pPr>
        <w:pStyle w:val="a4"/>
        <w:numPr>
          <w:ilvl w:val="0"/>
          <w:numId w:val="44"/>
        </w:numPr>
        <w:ind w:leftChars="0"/>
        <w:rPr>
          <w:rFonts w:ascii="HG丸ｺﾞｼｯｸM-PRO" w:eastAsia="HG丸ｺﾞｼｯｸM-PRO" w:hAnsi="HG丸ｺﾞｼｯｸM-PRO"/>
          <w:sz w:val="22"/>
          <w:szCs w:val="24"/>
        </w:rPr>
      </w:pPr>
      <w:r w:rsidRPr="00A37823">
        <w:rPr>
          <w:rFonts w:ascii="HG丸ｺﾞｼｯｸM-PRO" w:eastAsia="HG丸ｺﾞｼｯｸM-PRO" w:hAnsi="HG丸ｺﾞｼｯｸM-PRO" w:hint="eastAsia"/>
          <w:sz w:val="22"/>
          <w:szCs w:val="24"/>
        </w:rPr>
        <w:t>「次世代育成支援対策推進法」に規定する一般事業主行動契約を策定・届出していること</w:t>
      </w:r>
    </w:p>
    <w:p w:rsidR="000C6D95" w:rsidRPr="0099008A" w:rsidRDefault="000F294F" w:rsidP="0099008A">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78720" behindDoc="0" locked="0" layoutInCell="1" allowOverlap="1" wp14:anchorId="39AF6466" wp14:editId="18AB7C8E">
                <wp:simplePos x="0" y="0"/>
                <wp:positionH relativeFrom="column">
                  <wp:posOffset>935355</wp:posOffset>
                </wp:positionH>
                <wp:positionV relativeFrom="paragraph">
                  <wp:posOffset>203835</wp:posOffset>
                </wp:positionV>
                <wp:extent cx="57435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8"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16.05pt" to="52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" strokecolor="#4579b8 [3044]"/>
            </w:pict>
          </mc:Fallback>
        </mc:AlternateContent>
      </w:r>
      <w:r w:rsidRPr="00752008">
        <w:rPr>
          <w:rFonts w:ascii="HGｺﾞｼｯｸE" w:eastAsia="HGｺﾞｼｯｸE" w:hAnsi="HGｺﾞｼｯｸE" w:hint="eastAsia"/>
          <w:color w:val="FF0000"/>
          <w:sz w:val="28"/>
          <w:szCs w:val="24"/>
          <w:u w:val="single"/>
        </w:rPr>
        <w:t>受給額</w:t>
      </w:r>
      <w:r w:rsidR="000C6D95" w:rsidRPr="0049107D">
        <w:rPr>
          <w:rFonts w:ascii="HG丸ｺﾞｼｯｸM-PRO" w:eastAsia="HG丸ｺﾞｼｯｸM-PRO" w:hAnsi="HG丸ｺﾞｼｯｸM-PRO" w:cs="Courier New" w:hint="eastAsia"/>
          <w:sz w:val="20"/>
          <w:szCs w:val="20"/>
        </w:rPr>
        <w:t> </w:t>
      </w:r>
    </w:p>
    <w:p w:rsidR="00A37823" w:rsidRPr="00A37823" w:rsidRDefault="00A37823" w:rsidP="00744378">
      <w:pPr>
        <w:pStyle w:val="a4"/>
        <w:numPr>
          <w:ilvl w:val="0"/>
          <w:numId w:val="47"/>
        </w:numPr>
        <w:ind w:leftChars="0"/>
        <w:rPr>
          <w:rFonts w:ascii="HG丸ｺﾞｼｯｸM-PRO" w:eastAsia="HG丸ｺﾞｼｯｸM-PRO" w:hAnsi="HG丸ｺﾞｼｯｸM-PRO" w:hint="eastAsia"/>
          <w:b/>
          <w:color w:val="FF0000"/>
          <w:sz w:val="22"/>
        </w:rPr>
      </w:pPr>
      <w:r w:rsidRPr="00A37823">
        <w:rPr>
          <w:rFonts w:ascii="HG丸ｺﾞｼｯｸM-PRO" w:eastAsia="HG丸ｺﾞｼｯｸM-PRO" w:hAnsi="HG丸ｺﾞｼｯｸM-PRO" w:hint="eastAsia"/>
          <w:b/>
          <w:sz w:val="22"/>
        </w:rPr>
        <w:t>支給対象者１人あたり１５万円</w:t>
      </w:r>
    </w:p>
    <w:p w:rsidR="00744378" w:rsidRDefault="00A37823" w:rsidP="00A37823">
      <w:pPr>
        <w:ind w:left="810"/>
        <w:rPr>
          <w:rFonts w:ascii="HG丸ｺﾞｼｯｸM-PRO" w:eastAsia="HG丸ｺﾞｼｯｸM-PRO" w:hAnsi="HG丸ｺﾞｼｯｸM-PRO" w:hint="eastAsia"/>
          <w:sz w:val="22"/>
          <w:u w:val="single"/>
        </w:rPr>
      </w:pPr>
      <w:r w:rsidRPr="00A37823">
        <w:rPr>
          <w:rFonts w:ascii="HG丸ｺﾞｼｯｸM-PRO" w:eastAsia="HG丸ｺﾞｼｯｸM-PRO" w:hAnsi="HG丸ｺﾞｼｯｸM-PRO" w:hint="eastAsia"/>
          <w:sz w:val="22"/>
        </w:rPr>
        <w:t xml:space="preserve">　</w:t>
      </w:r>
      <w:r w:rsidRPr="00A37823">
        <w:rPr>
          <w:rFonts w:ascii="HG丸ｺﾞｼｯｸM-PRO" w:eastAsia="HG丸ｺﾞｼｯｸM-PRO" w:hAnsi="HG丸ｺﾞｼｯｸM-PRO" w:hint="eastAsia"/>
          <w:sz w:val="22"/>
          <w:u w:val="single"/>
        </w:rPr>
        <w:t>（１事業主あたり最初の受給から５年間、かつ１年度に延べ１０人を上限とします。）</w:t>
      </w:r>
    </w:p>
    <w:p w:rsidR="00A37823" w:rsidRPr="00A37823" w:rsidRDefault="00A37823" w:rsidP="00A37823">
      <w:pPr>
        <w:pStyle w:val="a4"/>
        <w:numPr>
          <w:ilvl w:val="0"/>
          <w:numId w:val="47"/>
        </w:numPr>
        <w:ind w:leftChars="0"/>
        <w:rPr>
          <w:rFonts w:ascii="HG丸ｺﾞｼｯｸM-PRO" w:eastAsia="HG丸ｺﾞｼｯｸM-PRO" w:hAnsi="HG丸ｺﾞｼｯｸM-PRO" w:hint="eastAsia"/>
          <w:sz w:val="22"/>
        </w:rPr>
      </w:pPr>
      <w:r w:rsidRPr="00A37823">
        <w:rPr>
          <w:rFonts w:ascii="HG丸ｺﾞｼｯｸM-PRO" w:eastAsia="HG丸ｺﾞｼｯｸM-PRO" w:hAnsi="HG丸ｺﾞｼｯｸM-PRO" w:hint="eastAsia"/>
          <w:sz w:val="22"/>
        </w:rPr>
        <w:t>さらに、「支給額の加算措置の対象となる措置」のすべての措置を実施した場合、１事業主あたり</w:t>
      </w:r>
      <w:r w:rsidRPr="00A37823">
        <w:rPr>
          <w:rFonts w:ascii="HG丸ｺﾞｼｯｸM-PRO" w:eastAsia="HG丸ｺﾞｼｯｸM-PRO" w:hAnsi="HG丸ｺﾞｼｯｸM-PRO" w:hint="eastAsia"/>
          <w:sz w:val="22"/>
        </w:rPr>
        <w:br/>
      </w:r>
      <w:r w:rsidRPr="00A37823">
        <w:rPr>
          <w:rFonts w:ascii="HG丸ｺﾞｼｯｸM-PRO" w:eastAsia="HG丸ｺﾞｼｯｸM-PRO" w:hAnsi="HG丸ｺﾞｼｯｸM-PRO" w:hint="eastAsia"/>
          <w:b/>
          <w:sz w:val="22"/>
          <w:u w:val="single"/>
        </w:rPr>
        <w:t>１回あたり１回限り５万円</w:t>
      </w:r>
      <w:r w:rsidRPr="00A37823">
        <w:rPr>
          <w:rFonts w:ascii="HG丸ｺﾞｼｯｸM-PRO" w:eastAsia="HG丸ｺﾞｼｯｸM-PRO" w:hAnsi="HG丸ｺﾞｼｯｸM-PRO" w:hint="eastAsia"/>
          <w:sz w:val="22"/>
        </w:rPr>
        <w:t>が加算支給されます。</w:t>
      </w:r>
    </w:p>
    <w:p w:rsidR="000F294F" w:rsidRDefault="000F294F" w:rsidP="00744378">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80768" behindDoc="0" locked="0" layoutInCell="1" allowOverlap="1" wp14:anchorId="663A1F42" wp14:editId="5ECE1DD0">
                <wp:simplePos x="0" y="0"/>
                <wp:positionH relativeFrom="column">
                  <wp:posOffset>1735455</wp:posOffset>
                </wp:positionH>
                <wp:positionV relativeFrom="paragraph">
                  <wp:posOffset>208280</wp:posOffset>
                </wp:positionV>
                <wp:extent cx="49434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65pt,16.4pt" to="525.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" strokecolor="#4579b8 [3044]"/>
            </w:pict>
          </mc:Fallback>
        </mc:AlternateContent>
      </w:r>
      <w:r w:rsidR="001217C2">
        <w:rPr>
          <w:rFonts w:ascii="HGｺﾞｼｯｸE" w:eastAsia="HGｺﾞｼｯｸE" w:hAnsi="HGｺﾞｼｯｸE" w:hint="eastAsia"/>
          <w:color w:val="FF0000"/>
          <w:sz w:val="28"/>
          <w:szCs w:val="24"/>
          <w:u w:val="single"/>
        </w:rPr>
        <w:t>対象となる措置</w:t>
      </w:r>
    </w:p>
    <w:p w:rsidR="00A37823" w:rsidRDefault="00A37823" w:rsidP="00A37823">
      <w:pPr>
        <w:pStyle w:val="a4"/>
        <w:numPr>
          <w:ilvl w:val="0"/>
          <w:numId w:val="48"/>
        </w:numPr>
        <w:ind w:leftChars="0"/>
        <w:rPr>
          <w:rFonts w:ascii="HG丸ｺﾞｼｯｸM-PRO" w:eastAsia="HG丸ｺﾞｼｯｸM-PRO" w:hAnsi="HG丸ｺﾞｼｯｸM-PRO" w:hint="eastAsia"/>
          <w:sz w:val="22"/>
          <w:szCs w:val="24"/>
        </w:rPr>
      </w:pPr>
      <w:r>
        <w:rPr>
          <w:rFonts w:ascii="HG丸ｺﾞｼｯｸM-PRO" w:eastAsia="HG丸ｺﾞｼｯｸM-PRO" w:hAnsi="HG丸ｺﾞｼｯｸM-PRO" w:hint="eastAsia"/>
          <w:sz w:val="22"/>
          <w:szCs w:val="24"/>
        </w:rPr>
        <w:t>育児休業取得者を原職等に復帰させることの規定を就業規則に規定していること</w:t>
      </w:r>
    </w:p>
    <w:p w:rsidR="00A37823" w:rsidRDefault="00A37823" w:rsidP="00A37823">
      <w:pPr>
        <w:pStyle w:val="a4"/>
        <w:numPr>
          <w:ilvl w:val="0"/>
          <w:numId w:val="48"/>
        </w:numPr>
        <w:ind w:leftChars="0"/>
        <w:rPr>
          <w:rFonts w:ascii="HG丸ｺﾞｼｯｸM-PRO" w:eastAsia="HG丸ｺﾞｼｯｸM-PRO" w:hAnsi="HG丸ｺﾞｼｯｸM-PRO" w:hint="eastAsia"/>
          <w:sz w:val="22"/>
          <w:szCs w:val="24"/>
        </w:rPr>
      </w:pPr>
      <w:r>
        <w:rPr>
          <w:rFonts w:ascii="HG丸ｺﾞｼｯｸM-PRO" w:eastAsia="HG丸ｺﾞｼｯｸM-PRO" w:hAnsi="HG丸ｺﾞｼｯｸM-PRO" w:hint="eastAsia"/>
          <w:sz w:val="22"/>
          <w:szCs w:val="24"/>
        </w:rPr>
        <w:t>一定の要件を満たす育児休業を取得させること</w:t>
      </w:r>
    </w:p>
    <w:p w:rsidR="00760B38" w:rsidRPr="00760B38" w:rsidRDefault="00760B38" w:rsidP="00760B38">
      <w:pPr>
        <w:pStyle w:val="a4"/>
        <w:numPr>
          <w:ilvl w:val="0"/>
          <w:numId w:val="48"/>
        </w:numPr>
        <w:ind w:leftChars="0"/>
        <w:rPr>
          <w:rFonts w:ascii="HG丸ｺﾞｼｯｸM-PRO" w:eastAsia="HG丸ｺﾞｼｯｸM-PRO" w:hAnsi="HG丸ｺﾞｼｯｸM-PRO" w:hint="eastAsia"/>
          <w:sz w:val="22"/>
          <w:szCs w:val="24"/>
        </w:rPr>
      </w:pPr>
      <w:r>
        <w:rPr>
          <w:rFonts w:ascii="HG丸ｺﾞｼｯｸM-PRO" w:eastAsia="HG丸ｺﾞｼｯｸM-PRO" w:hAnsi="HG丸ｺﾞｼｯｸM-PRO" w:hint="eastAsia"/>
          <w:sz w:val="22"/>
          <w:szCs w:val="24"/>
        </w:rPr>
        <w:t>下</w:t>
      </w:r>
      <w:r>
        <w:rPr>
          <w:rFonts w:ascii="HG丸ｺﾞｼｯｸM-PRO" w:eastAsia="HG丸ｺﾞｼｯｸM-PRO" w:hAnsi="HG丸ｺﾞｼｯｸM-PRO" w:hint="eastAsia"/>
          <w:sz w:val="22"/>
          <w:szCs w:val="24"/>
        </w:rPr>
        <w:t>記①～⑥を満たす代替要員を確保すること</w:t>
      </w:r>
      <w:r>
        <w:rPr>
          <w:rFonts w:ascii="HG丸ｺﾞｼｯｸM-PRO" w:eastAsia="HG丸ｺﾞｼｯｸM-PRO" w:hAnsi="HG丸ｺﾞｼｯｸM-PRO"/>
          <w:sz w:val="22"/>
          <w:szCs w:val="24"/>
        </w:rPr>
        <w:br/>
      </w:r>
      <w:r w:rsidR="00A37823" w:rsidRPr="00760B38">
        <w:rPr>
          <w:rFonts w:ascii="HG丸ｺﾞｼｯｸM-PRO" w:eastAsia="HG丸ｺﾞｼｯｸM-PRO" w:hAnsi="HG丸ｺﾞｼｯｸM-PRO" w:hint="eastAsia"/>
          <w:sz w:val="22"/>
          <w:szCs w:val="24"/>
          <w:shd w:val="pct15" w:color="auto" w:fill="FFFFFF"/>
        </w:rPr>
        <w:t>①職務を代替する者、②同一部署で勤務していること、③育児休業取得者と概ね同等の所定労働時間である者、④新たな雇入れまたは新たな派遣により確保する者、⑤確保の時期が妊娠の事実について知りえた日以降の者、⑥育児休業期間において、連続して１ヶ月以上勤務した期間が合計して３ヶ月以上あること</w:t>
      </w:r>
    </w:p>
    <w:p w:rsidR="00760B38" w:rsidRDefault="00760B38" w:rsidP="00760B38">
      <w:pPr>
        <w:pStyle w:val="a4"/>
        <w:numPr>
          <w:ilvl w:val="0"/>
          <w:numId w:val="48"/>
        </w:numPr>
        <w:ind w:leftChars="0"/>
        <w:rPr>
          <w:rFonts w:ascii="HG丸ｺﾞｼｯｸM-PRO" w:eastAsia="HG丸ｺﾞｼｯｸM-PRO" w:hAnsi="HG丸ｺﾞｼｯｸM-PRO" w:hint="eastAsia"/>
          <w:sz w:val="22"/>
          <w:szCs w:val="24"/>
        </w:rPr>
      </w:pPr>
      <w:r>
        <w:rPr>
          <w:rFonts w:ascii="HG丸ｺﾞｼｯｸM-PRO" w:eastAsia="HG丸ｺﾞｼｯｸM-PRO" w:hAnsi="HG丸ｺﾞｼｯｸM-PRO" w:hint="eastAsia"/>
          <w:sz w:val="22"/>
          <w:szCs w:val="24"/>
        </w:rPr>
        <w:t>１に規定に基づき、対象労働者を原職等に復帰させ、その後引き続き雇用保険被保険者として６か月以上雇用すること</w:t>
      </w:r>
    </w:p>
    <w:p w:rsidR="00760B38" w:rsidRPr="00760B38" w:rsidRDefault="00760B38" w:rsidP="00760B38">
      <w:pPr>
        <w:jc w:val="right"/>
        <w:rPr>
          <w:rFonts w:ascii="HG丸ｺﾞｼｯｸM-PRO" w:eastAsia="HG丸ｺﾞｼｯｸM-PRO" w:hAnsi="HG丸ｺﾞｼｯｸM-PRO"/>
          <w:sz w:val="22"/>
        </w:rPr>
      </w:pPr>
      <w:r w:rsidRPr="00760B38">
        <w:rPr>
          <w:rFonts w:ascii="HG丸ｺﾞｼｯｸM-PRO" w:eastAsia="HG丸ｺﾞｼｯｸM-PRO" w:hAnsi="HG丸ｺﾞｼｯｸM-PRO" w:hint="eastAsia"/>
          <w:color w:val="FF0000"/>
          <w:sz w:val="22"/>
          <w:u w:val="single"/>
        </w:rPr>
        <w:t>お問い合わせは当事務所まで！</w:t>
      </w:r>
    </w:p>
    <w:sectPr w:rsidR="00760B38" w:rsidRPr="00760B38" w:rsidSect="00B82946">
      <w:pgSz w:w="23814" w:h="16840" w:orient="landscape" w:code="8"/>
      <w:pgMar w:top="720" w:right="720" w:bottom="720" w:left="720" w:header="851" w:footer="992" w:gutter="0"/>
      <w:cols w:num="2"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FA" w:rsidRDefault="00660CFA" w:rsidP="009F3ECC">
      <w:r>
        <w:separator/>
      </w:r>
    </w:p>
  </w:endnote>
  <w:endnote w:type="continuationSeparator" w:id="0">
    <w:p w:rsidR="00660CFA" w:rsidRDefault="00660CFA" w:rsidP="009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altName w:val="Arial Unicode MS"/>
    <w:panose1 w:val="020B0604030504040204"/>
    <w:charset w:val="80"/>
    <w:family w:val="modern"/>
    <w:pitch w:val="variable"/>
    <w:sig w:usb0="E10102FF" w:usb1="EAC7FFFF" w:usb2="00010012" w:usb3="00000000" w:csb0="0002009F" w:csb1="00000000"/>
  </w:font>
  <w:font w:name="キネ丸ボールド">
    <w:altName w:val="Arial Unicode MS"/>
    <w:panose1 w:val="00000000000000000000"/>
    <w:charset w:val="80"/>
    <w:family w:val="modern"/>
    <w:notTrueType/>
    <w:pitch w:val="variable"/>
    <w:sig w:usb0="800002CF" w:usb1="68C7FCFC" w:usb2="00000012" w:usb3="00000000" w:csb0="0002000D" w:csb1="00000000"/>
  </w:font>
  <w:font w:name="HGS楷書体">
    <w:altName w:val="ＭＳ Ｐ明朝"/>
    <w:charset w:val="80"/>
    <w:family w:val="script"/>
    <w:pitch w:val="variable"/>
    <w:sig w:usb0="80000281" w:usb1="28C76CF8"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FA" w:rsidRDefault="00660CFA" w:rsidP="009F3ECC">
      <w:r>
        <w:separator/>
      </w:r>
    </w:p>
  </w:footnote>
  <w:footnote w:type="continuationSeparator" w:id="0">
    <w:p w:rsidR="00660CFA" w:rsidRDefault="00660CFA" w:rsidP="009F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BD10264_"/>
      </v:shape>
    </w:pict>
  </w:numPicBullet>
  <w:abstractNum w:abstractNumId="0">
    <w:nsid w:val="07F6182C"/>
    <w:multiLevelType w:val="hybridMultilevel"/>
    <w:tmpl w:val="249868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A87C0C"/>
    <w:multiLevelType w:val="hybridMultilevel"/>
    <w:tmpl w:val="568824AC"/>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B626155"/>
    <w:multiLevelType w:val="hybridMultilevel"/>
    <w:tmpl w:val="40D4793A"/>
    <w:lvl w:ilvl="0" w:tplc="8B769D5C">
      <w:numFmt w:val="bullet"/>
      <w:lvlText w:val="※"/>
      <w:lvlJc w:val="left"/>
      <w:pPr>
        <w:ind w:left="9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nsid w:val="0D7560AB"/>
    <w:multiLevelType w:val="hybridMultilevel"/>
    <w:tmpl w:val="496C3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44017C8"/>
    <w:multiLevelType w:val="hybridMultilevel"/>
    <w:tmpl w:val="2D903AB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7B77979"/>
    <w:multiLevelType w:val="hybridMultilevel"/>
    <w:tmpl w:val="C5A4E28C"/>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BF126B7"/>
    <w:multiLevelType w:val="hybridMultilevel"/>
    <w:tmpl w:val="AAE0CE00"/>
    <w:lvl w:ilvl="0" w:tplc="A1244D52">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
    <w:nsid w:val="1C192FE0"/>
    <w:multiLevelType w:val="hybridMultilevel"/>
    <w:tmpl w:val="7D60730C"/>
    <w:lvl w:ilvl="0" w:tplc="710A1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AD1F6F"/>
    <w:multiLevelType w:val="hybridMultilevel"/>
    <w:tmpl w:val="512C8738"/>
    <w:lvl w:ilvl="0" w:tplc="18DAD7FE">
      <w:start w:val="1"/>
      <w:numFmt w:val="bullet"/>
      <w:lvlText w:val="•"/>
      <w:lvlJc w:val="left"/>
      <w:pPr>
        <w:tabs>
          <w:tab w:val="num" w:pos="720"/>
        </w:tabs>
        <w:ind w:left="720" w:hanging="360"/>
      </w:pPr>
      <w:rPr>
        <w:rFonts w:ascii="ＭＳ Ｐゴシック" w:hAnsi="ＭＳ Ｐゴシック" w:hint="default"/>
      </w:rPr>
    </w:lvl>
    <w:lvl w:ilvl="1" w:tplc="D840A180" w:tentative="1">
      <w:start w:val="1"/>
      <w:numFmt w:val="bullet"/>
      <w:lvlText w:val="•"/>
      <w:lvlJc w:val="left"/>
      <w:pPr>
        <w:tabs>
          <w:tab w:val="num" w:pos="1440"/>
        </w:tabs>
        <w:ind w:left="1440" w:hanging="360"/>
      </w:pPr>
      <w:rPr>
        <w:rFonts w:ascii="ＭＳ Ｐゴシック" w:hAnsi="ＭＳ Ｐゴシック" w:hint="default"/>
      </w:rPr>
    </w:lvl>
    <w:lvl w:ilvl="2" w:tplc="44FAC1CC" w:tentative="1">
      <w:start w:val="1"/>
      <w:numFmt w:val="bullet"/>
      <w:lvlText w:val="•"/>
      <w:lvlJc w:val="left"/>
      <w:pPr>
        <w:tabs>
          <w:tab w:val="num" w:pos="2160"/>
        </w:tabs>
        <w:ind w:left="2160" w:hanging="360"/>
      </w:pPr>
      <w:rPr>
        <w:rFonts w:ascii="ＭＳ Ｐゴシック" w:hAnsi="ＭＳ Ｐゴシック" w:hint="default"/>
      </w:rPr>
    </w:lvl>
    <w:lvl w:ilvl="3" w:tplc="46E09172" w:tentative="1">
      <w:start w:val="1"/>
      <w:numFmt w:val="bullet"/>
      <w:lvlText w:val="•"/>
      <w:lvlJc w:val="left"/>
      <w:pPr>
        <w:tabs>
          <w:tab w:val="num" w:pos="2880"/>
        </w:tabs>
        <w:ind w:left="2880" w:hanging="360"/>
      </w:pPr>
      <w:rPr>
        <w:rFonts w:ascii="ＭＳ Ｐゴシック" w:hAnsi="ＭＳ Ｐゴシック" w:hint="default"/>
      </w:rPr>
    </w:lvl>
    <w:lvl w:ilvl="4" w:tplc="4EEE8D04" w:tentative="1">
      <w:start w:val="1"/>
      <w:numFmt w:val="bullet"/>
      <w:lvlText w:val="•"/>
      <w:lvlJc w:val="left"/>
      <w:pPr>
        <w:tabs>
          <w:tab w:val="num" w:pos="3600"/>
        </w:tabs>
        <w:ind w:left="3600" w:hanging="360"/>
      </w:pPr>
      <w:rPr>
        <w:rFonts w:ascii="ＭＳ Ｐゴシック" w:hAnsi="ＭＳ Ｐゴシック" w:hint="default"/>
      </w:rPr>
    </w:lvl>
    <w:lvl w:ilvl="5" w:tplc="768C53F4" w:tentative="1">
      <w:start w:val="1"/>
      <w:numFmt w:val="bullet"/>
      <w:lvlText w:val="•"/>
      <w:lvlJc w:val="left"/>
      <w:pPr>
        <w:tabs>
          <w:tab w:val="num" w:pos="4320"/>
        </w:tabs>
        <w:ind w:left="4320" w:hanging="360"/>
      </w:pPr>
      <w:rPr>
        <w:rFonts w:ascii="ＭＳ Ｐゴシック" w:hAnsi="ＭＳ Ｐゴシック" w:hint="default"/>
      </w:rPr>
    </w:lvl>
    <w:lvl w:ilvl="6" w:tplc="15D8748E" w:tentative="1">
      <w:start w:val="1"/>
      <w:numFmt w:val="bullet"/>
      <w:lvlText w:val="•"/>
      <w:lvlJc w:val="left"/>
      <w:pPr>
        <w:tabs>
          <w:tab w:val="num" w:pos="5040"/>
        </w:tabs>
        <w:ind w:left="5040" w:hanging="360"/>
      </w:pPr>
      <w:rPr>
        <w:rFonts w:ascii="ＭＳ Ｐゴシック" w:hAnsi="ＭＳ Ｐゴシック" w:hint="default"/>
      </w:rPr>
    </w:lvl>
    <w:lvl w:ilvl="7" w:tplc="FAD2074A" w:tentative="1">
      <w:start w:val="1"/>
      <w:numFmt w:val="bullet"/>
      <w:lvlText w:val="•"/>
      <w:lvlJc w:val="left"/>
      <w:pPr>
        <w:tabs>
          <w:tab w:val="num" w:pos="5760"/>
        </w:tabs>
        <w:ind w:left="5760" w:hanging="360"/>
      </w:pPr>
      <w:rPr>
        <w:rFonts w:ascii="ＭＳ Ｐゴシック" w:hAnsi="ＭＳ Ｐゴシック" w:hint="default"/>
      </w:rPr>
    </w:lvl>
    <w:lvl w:ilvl="8" w:tplc="20AE3D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23A77EF7"/>
    <w:multiLevelType w:val="hybridMultilevel"/>
    <w:tmpl w:val="8FCCF5B4"/>
    <w:lvl w:ilvl="0" w:tplc="C8F62E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24C00E24"/>
    <w:multiLevelType w:val="multilevel"/>
    <w:tmpl w:val="3BE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97ED2"/>
    <w:multiLevelType w:val="hybridMultilevel"/>
    <w:tmpl w:val="97563608"/>
    <w:lvl w:ilvl="0" w:tplc="7A0C8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nsid w:val="29887DB3"/>
    <w:multiLevelType w:val="hybridMultilevel"/>
    <w:tmpl w:val="A3F0A158"/>
    <w:lvl w:ilvl="0" w:tplc="1F6E19A0">
      <w:start w:val="1"/>
      <w:numFmt w:val="bullet"/>
      <w:lvlText w:val=""/>
      <w:lvlPicBulletId w:val="0"/>
      <w:lvlJc w:val="left"/>
      <w:pPr>
        <w:ind w:left="420" w:hanging="420"/>
      </w:pPr>
      <w:rPr>
        <w:rFonts w:ascii="Symbol" w:hAnsi="Symbol" w:hint="default"/>
        <w:color w:val="auto"/>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A7054F5"/>
    <w:multiLevelType w:val="hybridMultilevel"/>
    <w:tmpl w:val="8FCCF5B4"/>
    <w:lvl w:ilvl="0" w:tplc="C8F62EF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4">
    <w:nsid w:val="2B74412B"/>
    <w:multiLevelType w:val="hybridMultilevel"/>
    <w:tmpl w:val="B04256D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CFA26B8"/>
    <w:multiLevelType w:val="multilevel"/>
    <w:tmpl w:val="252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122685"/>
    <w:multiLevelType w:val="hybridMultilevel"/>
    <w:tmpl w:val="54E2F428"/>
    <w:lvl w:ilvl="0" w:tplc="A37AF8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nsid w:val="2EBD54F2"/>
    <w:multiLevelType w:val="hybridMultilevel"/>
    <w:tmpl w:val="B28C41A4"/>
    <w:lvl w:ilvl="0" w:tplc="941C75E0">
      <w:start w:val="1"/>
      <w:numFmt w:val="bullet"/>
      <w:lvlText w:val=""/>
      <w:lvlJc w:val="left"/>
      <w:pPr>
        <w:tabs>
          <w:tab w:val="num" w:pos="502"/>
        </w:tabs>
        <w:ind w:left="502" w:hanging="360"/>
      </w:pPr>
      <w:rPr>
        <w:rFonts w:ascii="Wingdings" w:hAnsi="Wingdings" w:hint="default"/>
        <w:sz w:val="24"/>
        <w:szCs w:val="24"/>
      </w:rPr>
    </w:lvl>
    <w:lvl w:ilvl="1" w:tplc="B7EE9CC2" w:tentative="1">
      <w:start w:val="1"/>
      <w:numFmt w:val="bullet"/>
      <w:lvlText w:val="•"/>
      <w:lvlJc w:val="left"/>
      <w:pPr>
        <w:tabs>
          <w:tab w:val="num" w:pos="1440"/>
        </w:tabs>
        <w:ind w:left="1440" w:hanging="360"/>
      </w:pPr>
      <w:rPr>
        <w:rFonts w:ascii="ＭＳ Ｐゴシック" w:hAnsi="ＭＳ Ｐゴシック" w:hint="default"/>
      </w:rPr>
    </w:lvl>
    <w:lvl w:ilvl="2" w:tplc="274624D6" w:tentative="1">
      <w:start w:val="1"/>
      <w:numFmt w:val="bullet"/>
      <w:lvlText w:val="•"/>
      <w:lvlJc w:val="left"/>
      <w:pPr>
        <w:tabs>
          <w:tab w:val="num" w:pos="2160"/>
        </w:tabs>
        <w:ind w:left="2160" w:hanging="360"/>
      </w:pPr>
      <w:rPr>
        <w:rFonts w:ascii="ＭＳ Ｐゴシック" w:hAnsi="ＭＳ Ｐゴシック" w:hint="default"/>
      </w:rPr>
    </w:lvl>
    <w:lvl w:ilvl="3" w:tplc="AC3625A0" w:tentative="1">
      <w:start w:val="1"/>
      <w:numFmt w:val="bullet"/>
      <w:lvlText w:val="•"/>
      <w:lvlJc w:val="left"/>
      <w:pPr>
        <w:tabs>
          <w:tab w:val="num" w:pos="2880"/>
        </w:tabs>
        <w:ind w:left="2880" w:hanging="360"/>
      </w:pPr>
      <w:rPr>
        <w:rFonts w:ascii="ＭＳ Ｐゴシック" w:hAnsi="ＭＳ Ｐゴシック" w:hint="default"/>
      </w:rPr>
    </w:lvl>
    <w:lvl w:ilvl="4" w:tplc="EC843B56" w:tentative="1">
      <w:start w:val="1"/>
      <w:numFmt w:val="bullet"/>
      <w:lvlText w:val="•"/>
      <w:lvlJc w:val="left"/>
      <w:pPr>
        <w:tabs>
          <w:tab w:val="num" w:pos="3600"/>
        </w:tabs>
        <w:ind w:left="3600" w:hanging="360"/>
      </w:pPr>
      <w:rPr>
        <w:rFonts w:ascii="ＭＳ Ｐゴシック" w:hAnsi="ＭＳ Ｐゴシック" w:hint="default"/>
      </w:rPr>
    </w:lvl>
    <w:lvl w:ilvl="5" w:tplc="C4C444B6" w:tentative="1">
      <w:start w:val="1"/>
      <w:numFmt w:val="bullet"/>
      <w:lvlText w:val="•"/>
      <w:lvlJc w:val="left"/>
      <w:pPr>
        <w:tabs>
          <w:tab w:val="num" w:pos="4320"/>
        </w:tabs>
        <w:ind w:left="4320" w:hanging="360"/>
      </w:pPr>
      <w:rPr>
        <w:rFonts w:ascii="ＭＳ Ｐゴシック" w:hAnsi="ＭＳ Ｐゴシック" w:hint="default"/>
      </w:rPr>
    </w:lvl>
    <w:lvl w:ilvl="6" w:tplc="7C16C47E" w:tentative="1">
      <w:start w:val="1"/>
      <w:numFmt w:val="bullet"/>
      <w:lvlText w:val="•"/>
      <w:lvlJc w:val="left"/>
      <w:pPr>
        <w:tabs>
          <w:tab w:val="num" w:pos="5040"/>
        </w:tabs>
        <w:ind w:left="5040" w:hanging="360"/>
      </w:pPr>
      <w:rPr>
        <w:rFonts w:ascii="ＭＳ Ｐゴシック" w:hAnsi="ＭＳ Ｐゴシック" w:hint="default"/>
      </w:rPr>
    </w:lvl>
    <w:lvl w:ilvl="7" w:tplc="987A0F5A" w:tentative="1">
      <w:start w:val="1"/>
      <w:numFmt w:val="bullet"/>
      <w:lvlText w:val="•"/>
      <w:lvlJc w:val="left"/>
      <w:pPr>
        <w:tabs>
          <w:tab w:val="num" w:pos="5760"/>
        </w:tabs>
        <w:ind w:left="5760" w:hanging="360"/>
      </w:pPr>
      <w:rPr>
        <w:rFonts w:ascii="ＭＳ Ｐゴシック" w:hAnsi="ＭＳ Ｐゴシック" w:hint="default"/>
      </w:rPr>
    </w:lvl>
    <w:lvl w:ilvl="8" w:tplc="5DAA9D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nsid w:val="2F0C1D9E"/>
    <w:multiLevelType w:val="multilevel"/>
    <w:tmpl w:val="DDD4C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FE5CC2"/>
    <w:multiLevelType w:val="hybridMultilevel"/>
    <w:tmpl w:val="9A66DF20"/>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nsid w:val="30695D9B"/>
    <w:multiLevelType w:val="hybridMultilevel"/>
    <w:tmpl w:val="204433BE"/>
    <w:lvl w:ilvl="0" w:tplc="A8A2C0C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nsid w:val="31832480"/>
    <w:multiLevelType w:val="hybridMultilevel"/>
    <w:tmpl w:val="B1CEE030"/>
    <w:lvl w:ilvl="0" w:tplc="DE7497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33806D08"/>
    <w:multiLevelType w:val="hybridMultilevel"/>
    <w:tmpl w:val="0BEA7C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085B34"/>
    <w:multiLevelType w:val="hybridMultilevel"/>
    <w:tmpl w:val="59F21942"/>
    <w:lvl w:ilvl="0" w:tplc="18DAD7FE">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311E39"/>
    <w:multiLevelType w:val="hybridMultilevel"/>
    <w:tmpl w:val="6004D4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A994DD0"/>
    <w:multiLevelType w:val="hybridMultilevel"/>
    <w:tmpl w:val="A45AA7A6"/>
    <w:lvl w:ilvl="0" w:tplc="0409000F">
      <w:start w:val="1"/>
      <w:numFmt w:val="decimal"/>
      <w:lvlText w:val="%1."/>
      <w:lvlJc w:val="left"/>
      <w:pPr>
        <w:ind w:left="420" w:hanging="420"/>
      </w:pPr>
    </w:lvl>
    <w:lvl w:ilvl="1" w:tplc="131A44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AAF135E"/>
    <w:multiLevelType w:val="hybridMultilevel"/>
    <w:tmpl w:val="82128A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1C55853"/>
    <w:multiLevelType w:val="hybridMultilevel"/>
    <w:tmpl w:val="D9DC4736"/>
    <w:lvl w:ilvl="0" w:tplc="1BC4AAE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nsid w:val="424874D3"/>
    <w:multiLevelType w:val="hybridMultilevel"/>
    <w:tmpl w:val="51629CC8"/>
    <w:lvl w:ilvl="0" w:tplc="3BDA83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nsid w:val="459F1697"/>
    <w:multiLevelType w:val="hybridMultilevel"/>
    <w:tmpl w:val="B14661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2C3B4E"/>
    <w:multiLevelType w:val="hybridMultilevel"/>
    <w:tmpl w:val="DF38EC0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51FA17D6"/>
    <w:multiLevelType w:val="hybridMultilevel"/>
    <w:tmpl w:val="C756B472"/>
    <w:lvl w:ilvl="0" w:tplc="04090003">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32">
    <w:nsid w:val="54865304"/>
    <w:multiLevelType w:val="hybridMultilevel"/>
    <w:tmpl w:val="7FB4B5C0"/>
    <w:lvl w:ilvl="0" w:tplc="04090003">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nsid w:val="57325A66"/>
    <w:multiLevelType w:val="hybridMultilevel"/>
    <w:tmpl w:val="54606F3C"/>
    <w:lvl w:ilvl="0" w:tplc="9A44D2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59717ABC"/>
    <w:multiLevelType w:val="hybridMultilevel"/>
    <w:tmpl w:val="679084C6"/>
    <w:lvl w:ilvl="0" w:tplc="488A591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0A0279E"/>
    <w:multiLevelType w:val="hybridMultilevel"/>
    <w:tmpl w:val="0AB2D3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A678D1"/>
    <w:multiLevelType w:val="hybridMultilevel"/>
    <w:tmpl w:val="2E6892B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62773144"/>
    <w:multiLevelType w:val="hybridMultilevel"/>
    <w:tmpl w:val="80828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6A920D4"/>
    <w:multiLevelType w:val="hybridMultilevel"/>
    <w:tmpl w:val="2C3EC2BE"/>
    <w:lvl w:ilvl="0" w:tplc="3DD45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6E23149"/>
    <w:multiLevelType w:val="hybridMultilevel"/>
    <w:tmpl w:val="2CF297CC"/>
    <w:lvl w:ilvl="0" w:tplc="A61AD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BA727ED"/>
    <w:multiLevelType w:val="hybridMultilevel"/>
    <w:tmpl w:val="D1CC0E8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nsid w:val="6D2F6AE8"/>
    <w:multiLevelType w:val="hybridMultilevel"/>
    <w:tmpl w:val="7BFE40E6"/>
    <w:lvl w:ilvl="0" w:tplc="A1A00CF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F304682"/>
    <w:multiLevelType w:val="multilevel"/>
    <w:tmpl w:val="6F2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564C0A"/>
    <w:multiLevelType w:val="hybridMultilevel"/>
    <w:tmpl w:val="42E01202"/>
    <w:lvl w:ilvl="0" w:tplc="F8A8E1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nsid w:val="79B726A2"/>
    <w:multiLevelType w:val="hybridMultilevel"/>
    <w:tmpl w:val="4F000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C5F24D7"/>
    <w:multiLevelType w:val="hybridMultilevel"/>
    <w:tmpl w:val="B7A25556"/>
    <w:lvl w:ilvl="0" w:tplc="3606DC3C">
      <w:start w:val="1"/>
      <w:numFmt w:val="bullet"/>
      <w:lvlText w:val=""/>
      <w:lvlJc w:val="left"/>
      <w:pPr>
        <w:ind w:left="1170" w:hanging="36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nsid w:val="7F4E24F7"/>
    <w:multiLevelType w:val="hybridMultilevel"/>
    <w:tmpl w:val="B772154A"/>
    <w:lvl w:ilvl="0" w:tplc="FF74B5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37"/>
  </w:num>
  <w:num w:numId="3">
    <w:abstractNumId w:val="10"/>
  </w:num>
  <w:num w:numId="4">
    <w:abstractNumId w:val="42"/>
  </w:num>
  <w:num w:numId="5">
    <w:abstractNumId w:val="15"/>
  </w:num>
  <w:num w:numId="6">
    <w:abstractNumId w:val="32"/>
  </w:num>
  <w:num w:numId="7">
    <w:abstractNumId w:val="16"/>
  </w:num>
  <w:num w:numId="8">
    <w:abstractNumId w:val="20"/>
  </w:num>
  <w:num w:numId="9">
    <w:abstractNumId w:val="27"/>
  </w:num>
  <w:num w:numId="10">
    <w:abstractNumId w:val="24"/>
  </w:num>
  <w:num w:numId="11">
    <w:abstractNumId w:val="23"/>
  </w:num>
  <w:num w:numId="12">
    <w:abstractNumId w:val="12"/>
  </w:num>
  <w:num w:numId="13">
    <w:abstractNumId w:val="1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31"/>
  </w:num>
  <w:num w:numId="19">
    <w:abstractNumId w:val="6"/>
  </w:num>
  <w:num w:numId="20">
    <w:abstractNumId w:val="29"/>
  </w:num>
  <w:num w:numId="21">
    <w:abstractNumId w:val="22"/>
  </w:num>
  <w:num w:numId="22">
    <w:abstractNumId w:val="3"/>
  </w:num>
  <w:num w:numId="23">
    <w:abstractNumId w:val="26"/>
  </w:num>
  <w:num w:numId="24">
    <w:abstractNumId w:val="1"/>
  </w:num>
  <w:num w:numId="25">
    <w:abstractNumId w:val="17"/>
  </w:num>
  <w:num w:numId="26">
    <w:abstractNumId w:val="39"/>
  </w:num>
  <w:num w:numId="27">
    <w:abstractNumId w:val="11"/>
  </w:num>
  <w:num w:numId="28">
    <w:abstractNumId w:val="34"/>
  </w:num>
  <w:num w:numId="29">
    <w:abstractNumId w:val="19"/>
  </w:num>
  <w:num w:numId="30">
    <w:abstractNumId w:val="4"/>
  </w:num>
  <w:num w:numId="31">
    <w:abstractNumId w:val="25"/>
  </w:num>
  <w:num w:numId="32">
    <w:abstractNumId w:val="40"/>
  </w:num>
  <w:num w:numId="33">
    <w:abstractNumId w:val="0"/>
  </w:num>
  <w:num w:numId="34">
    <w:abstractNumId w:val="30"/>
  </w:num>
  <w:num w:numId="35">
    <w:abstractNumId w:val="7"/>
  </w:num>
  <w:num w:numId="36">
    <w:abstractNumId w:val="38"/>
  </w:num>
  <w:num w:numId="37">
    <w:abstractNumId w:val="21"/>
  </w:num>
  <w:num w:numId="38">
    <w:abstractNumId w:val="41"/>
  </w:num>
  <w:num w:numId="39">
    <w:abstractNumId w:val="33"/>
  </w:num>
  <w:num w:numId="40">
    <w:abstractNumId w:val="43"/>
  </w:num>
  <w:num w:numId="41">
    <w:abstractNumId w:val="46"/>
  </w:num>
  <w:num w:numId="42">
    <w:abstractNumId w:val="44"/>
  </w:num>
  <w:num w:numId="43">
    <w:abstractNumId w:val="14"/>
  </w:num>
  <w:num w:numId="44">
    <w:abstractNumId w:val="5"/>
  </w:num>
  <w:num w:numId="45">
    <w:abstractNumId w:val="35"/>
  </w:num>
  <w:num w:numId="46">
    <w:abstractNumId w:val="2"/>
  </w:num>
  <w:num w:numId="47">
    <w:abstractNumId w:val="4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D"/>
    <w:rsid w:val="0000021F"/>
    <w:rsid w:val="00001021"/>
    <w:rsid w:val="00007B35"/>
    <w:rsid w:val="00012134"/>
    <w:rsid w:val="00030ACF"/>
    <w:rsid w:val="000449A8"/>
    <w:rsid w:val="0006173C"/>
    <w:rsid w:val="00064856"/>
    <w:rsid w:val="00065E57"/>
    <w:rsid w:val="00071EDC"/>
    <w:rsid w:val="00083B9C"/>
    <w:rsid w:val="000872F6"/>
    <w:rsid w:val="0009136A"/>
    <w:rsid w:val="00091966"/>
    <w:rsid w:val="00097A95"/>
    <w:rsid w:val="000A0FD9"/>
    <w:rsid w:val="000A2CAC"/>
    <w:rsid w:val="000A3205"/>
    <w:rsid w:val="000B58C4"/>
    <w:rsid w:val="000B5AE2"/>
    <w:rsid w:val="000C1703"/>
    <w:rsid w:val="000C37E8"/>
    <w:rsid w:val="000C6D95"/>
    <w:rsid w:val="000D1EB9"/>
    <w:rsid w:val="000F294F"/>
    <w:rsid w:val="001018CF"/>
    <w:rsid w:val="001034AF"/>
    <w:rsid w:val="00121007"/>
    <w:rsid w:val="001217C2"/>
    <w:rsid w:val="001277CD"/>
    <w:rsid w:val="00142985"/>
    <w:rsid w:val="001507EB"/>
    <w:rsid w:val="0015185E"/>
    <w:rsid w:val="00194D5B"/>
    <w:rsid w:val="001A1E92"/>
    <w:rsid w:val="001A5D5C"/>
    <w:rsid w:val="001A66C2"/>
    <w:rsid w:val="001B1EC2"/>
    <w:rsid w:val="001E4C54"/>
    <w:rsid w:val="001F7E3D"/>
    <w:rsid w:val="0021177D"/>
    <w:rsid w:val="00220983"/>
    <w:rsid w:val="00230E37"/>
    <w:rsid w:val="002423DC"/>
    <w:rsid w:val="00245D85"/>
    <w:rsid w:val="00250849"/>
    <w:rsid w:val="00257C48"/>
    <w:rsid w:val="002778B4"/>
    <w:rsid w:val="002837D3"/>
    <w:rsid w:val="002966FF"/>
    <w:rsid w:val="002A1528"/>
    <w:rsid w:val="002A5DBD"/>
    <w:rsid w:val="002B34D7"/>
    <w:rsid w:val="002B41ED"/>
    <w:rsid w:val="002B7ABD"/>
    <w:rsid w:val="002E75F5"/>
    <w:rsid w:val="002F2352"/>
    <w:rsid w:val="00303CE0"/>
    <w:rsid w:val="0031360D"/>
    <w:rsid w:val="00341FED"/>
    <w:rsid w:val="00346D83"/>
    <w:rsid w:val="00350938"/>
    <w:rsid w:val="003609D1"/>
    <w:rsid w:val="00375E73"/>
    <w:rsid w:val="00382D37"/>
    <w:rsid w:val="003B2B22"/>
    <w:rsid w:val="00436AD7"/>
    <w:rsid w:val="00442DF8"/>
    <w:rsid w:val="004546A4"/>
    <w:rsid w:val="00465953"/>
    <w:rsid w:val="00473C3E"/>
    <w:rsid w:val="00474FFB"/>
    <w:rsid w:val="0049107D"/>
    <w:rsid w:val="004960CB"/>
    <w:rsid w:val="004A0BD3"/>
    <w:rsid w:val="004A2E69"/>
    <w:rsid w:val="004D0D75"/>
    <w:rsid w:val="004E0B50"/>
    <w:rsid w:val="004F6C1F"/>
    <w:rsid w:val="00503AEA"/>
    <w:rsid w:val="00517FB2"/>
    <w:rsid w:val="005272C9"/>
    <w:rsid w:val="0053382A"/>
    <w:rsid w:val="0055240B"/>
    <w:rsid w:val="00565946"/>
    <w:rsid w:val="00571B9A"/>
    <w:rsid w:val="00572532"/>
    <w:rsid w:val="005E4D2E"/>
    <w:rsid w:val="00603F8B"/>
    <w:rsid w:val="00607D6B"/>
    <w:rsid w:val="00612BD4"/>
    <w:rsid w:val="006313F5"/>
    <w:rsid w:val="00660CFA"/>
    <w:rsid w:val="006715B1"/>
    <w:rsid w:val="006734E1"/>
    <w:rsid w:val="00682A6C"/>
    <w:rsid w:val="006908EB"/>
    <w:rsid w:val="00694E6A"/>
    <w:rsid w:val="006D0099"/>
    <w:rsid w:val="006D4274"/>
    <w:rsid w:val="006E0929"/>
    <w:rsid w:val="006F7364"/>
    <w:rsid w:val="006F7AFB"/>
    <w:rsid w:val="0072340D"/>
    <w:rsid w:val="00741DF9"/>
    <w:rsid w:val="00744378"/>
    <w:rsid w:val="0074496C"/>
    <w:rsid w:val="00751AD3"/>
    <w:rsid w:val="00760B38"/>
    <w:rsid w:val="007751AD"/>
    <w:rsid w:val="007A1BD4"/>
    <w:rsid w:val="007C5675"/>
    <w:rsid w:val="007D26A2"/>
    <w:rsid w:val="007D7028"/>
    <w:rsid w:val="007E6ED6"/>
    <w:rsid w:val="00813C04"/>
    <w:rsid w:val="00830B4F"/>
    <w:rsid w:val="00835FFE"/>
    <w:rsid w:val="00865992"/>
    <w:rsid w:val="00882411"/>
    <w:rsid w:val="008969ED"/>
    <w:rsid w:val="008A3200"/>
    <w:rsid w:val="008B6DD3"/>
    <w:rsid w:val="008D7503"/>
    <w:rsid w:val="008F4EB3"/>
    <w:rsid w:val="008F52E3"/>
    <w:rsid w:val="00914779"/>
    <w:rsid w:val="00920112"/>
    <w:rsid w:val="00921791"/>
    <w:rsid w:val="009238C9"/>
    <w:rsid w:val="009244B9"/>
    <w:rsid w:val="00927E12"/>
    <w:rsid w:val="0093164E"/>
    <w:rsid w:val="00942302"/>
    <w:rsid w:val="0096185E"/>
    <w:rsid w:val="00962936"/>
    <w:rsid w:val="009661DF"/>
    <w:rsid w:val="00980EB1"/>
    <w:rsid w:val="009819FC"/>
    <w:rsid w:val="00986247"/>
    <w:rsid w:val="0099008A"/>
    <w:rsid w:val="009B58DE"/>
    <w:rsid w:val="009B5910"/>
    <w:rsid w:val="009C5782"/>
    <w:rsid w:val="009F3ECC"/>
    <w:rsid w:val="009F75A9"/>
    <w:rsid w:val="00A12ED4"/>
    <w:rsid w:val="00A130AA"/>
    <w:rsid w:val="00A147EB"/>
    <w:rsid w:val="00A201CF"/>
    <w:rsid w:val="00A34123"/>
    <w:rsid w:val="00A35476"/>
    <w:rsid w:val="00A373EF"/>
    <w:rsid w:val="00A37823"/>
    <w:rsid w:val="00A44BFA"/>
    <w:rsid w:val="00A53F45"/>
    <w:rsid w:val="00A55DF6"/>
    <w:rsid w:val="00A5734B"/>
    <w:rsid w:val="00A62048"/>
    <w:rsid w:val="00A67230"/>
    <w:rsid w:val="00A70629"/>
    <w:rsid w:val="00A74EDA"/>
    <w:rsid w:val="00A87122"/>
    <w:rsid w:val="00A9328D"/>
    <w:rsid w:val="00A93355"/>
    <w:rsid w:val="00AB4DE5"/>
    <w:rsid w:val="00AC3BA9"/>
    <w:rsid w:val="00AE3D66"/>
    <w:rsid w:val="00B300D1"/>
    <w:rsid w:val="00B3440A"/>
    <w:rsid w:val="00B46A4E"/>
    <w:rsid w:val="00B47E7B"/>
    <w:rsid w:val="00B7135A"/>
    <w:rsid w:val="00B82946"/>
    <w:rsid w:val="00B84D6C"/>
    <w:rsid w:val="00B93E96"/>
    <w:rsid w:val="00BD708E"/>
    <w:rsid w:val="00C42322"/>
    <w:rsid w:val="00C4443C"/>
    <w:rsid w:val="00C52D72"/>
    <w:rsid w:val="00C53524"/>
    <w:rsid w:val="00C670A5"/>
    <w:rsid w:val="00C752BC"/>
    <w:rsid w:val="00C85612"/>
    <w:rsid w:val="00CC4D53"/>
    <w:rsid w:val="00CD3547"/>
    <w:rsid w:val="00CD4B27"/>
    <w:rsid w:val="00CF0E2C"/>
    <w:rsid w:val="00D01E22"/>
    <w:rsid w:val="00D10E6C"/>
    <w:rsid w:val="00D420A3"/>
    <w:rsid w:val="00D46C7B"/>
    <w:rsid w:val="00D61185"/>
    <w:rsid w:val="00D83161"/>
    <w:rsid w:val="00D92D69"/>
    <w:rsid w:val="00DA2696"/>
    <w:rsid w:val="00DA430A"/>
    <w:rsid w:val="00DE16E7"/>
    <w:rsid w:val="00DF3138"/>
    <w:rsid w:val="00DF4EA8"/>
    <w:rsid w:val="00DF7917"/>
    <w:rsid w:val="00E122B6"/>
    <w:rsid w:val="00E12B81"/>
    <w:rsid w:val="00E13D2F"/>
    <w:rsid w:val="00E376B7"/>
    <w:rsid w:val="00E47661"/>
    <w:rsid w:val="00E914E0"/>
    <w:rsid w:val="00E93933"/>
    <w:rsid w:val="00EA1677"/>
    <w:rsid w:val="00EA20DD"/>
    <w:rsid w:val="00EA3A26"/>
    <w:rsid w:val="00EA7607"/>
    <w:rsid w:val="00EA7AF3"/>
    <w:rsid w:val="00EC401B"/>
    <w:rsid w:val="00ED73F4"/>
    <w:rsid w:val="00EE2A9B"/>
    <w:rsid w:val="00EF7D0F"/>
    <w:rsid w:val="00F10A0B"/>
    <w:rsid w:val="00F31811"/>
    <w:rsid w:val="00F31D78"/>
    <w:rsid w:val="00F3794F"/>
    <w:rsid w:val="00F573B6"/>
    <w:rsid w:val="00F621C5"/>
    <w:rsid w:val="00F8238D"/>
    <w:rsid w:val="00FC438C"/>
    <w:rsid w:val="00FF3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 w:type="table" w:styleId="af2">
    <w:name w:val="Table Grid"/>
    <w:basedOn w:val="a1"/>
    <w:uiPriority w:val="59"/>
    <w:rsid w:val="00533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 w:type="table" w:styleId="af2">
    <w:name w:val="Table Grid"/>
    <w:basedOn w:val="a1"/>
    <w:uiPriority w:val="59"/>
    <w:rsid w:val="00533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19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225">
          <w:marLeft w:val="0"/>
          <w:marRight w:val="0"/>
          <w:marTop w:val="0"/>
          <w:marBottom w:val="0"/>
          <w:divBdr>
            <w:top w:val="none" w:sz="0" w:space="0" w:color="auto"/>
            <w:left w:val="none" w:sz="0" w:space="0" w:color="auto"/>
            <w:bottom w:val="none" w:sz="0" w:space="0" w:color="auto"/>
            <w:right w:val="none" w:sz="0" w:space="0" w:color="auto"/>
          </w:divBdr>
          <w:divsChild>
            <w:div w:id="1191450778">
              <w:marLeft w:val="0"/>
              <w:marRight w:val="0"/>
              <w:marTop w:val="0"/>
              <w:marBottom w:val="0"/>
              <w:divBdr>
                <w:top w:val="none" w:sz="0" w:space="0" w:color="auto"/>
                <w:left w:val="none" w:sz="0" w:space="0" w:color="auto"/>
                <w:bottom w:val="none" w:sz="0" w:space="0" w:color="auto"/>
                <w:right w:val="none" w:sz="0" w:space="0" w:color="auto"/>
              </w:divBdr>
              <w:divsChild>
                <w:div w:id="1025249133">
                  <w:marLeft w:val="0"/>
                  <w:marRight w:val="0"/>
                  <w:marTop w:val="0"/>
                  <w:marBottom w:val="0"/>
                  <w:divBdr>
                    <w:top w:val="none" w:sz="0" w:space="0" w:color="auto"/>
                    <w:left w:val="none" w:sz="0" w:space="0" w:color="auto"/>
                    <w:bottom w:val="none" w:sz="0" w:space="0" w:color="auto"/>
                    <w:right w:val="none" w:sz="0" w:space="0" w:color="auto"/>
                  </w:divBdr>
                  <w:divsChild>
                    <w:div w:id="420830583">
                      <w:marLeft w:val="3225"/>
                      <w:marRight w:val="3225"/>
                      <w:marTop w:val="0"/>
                      <w:marBottom w:val="0"/>
                      <w:divBdr>
                        <w:top w:val="none" w:sz="0" w:space="0" w:color="auto"/>
                        <w:left w:val="none" w:sz="0" w:space="0" w:color="auto"/>
                        <w:bottom w:val="none" w:sz="0" w:space="0" w:color="auto"/>
                        <w:right w:val="none" w:sz="0" w:space="0" w:color="auto"/>
                      </w:divBdr>
                      <w:divsChild>
                        <w:div w:id="602956744">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525"/>
                              <w:divBdr>
                                <w:top w:val="none" w:sz="0" w:space="0" w:color="auto"/>
                                <w:left w:val="none" w:sz="0" w:space="0" w:color="auto"/>
                                <w:bottom w:val="none" w:sz="0" w:space="0" w:color="auto"/>
                                <w:right w:val="none" w:sz="0" w:space="0" w:color="auto"/>
                              </w:divBdr>
                              <w:divsChild>
                                <w:div w:id="1654330728">
                                  <w:marLeft w:val="0"/>
                                  <w:marRight w:val="0"/>
                                  <w:marTop w:val="0"/>
                                  <w:marBottom w:val="0"/>
                                  <w:divBdr>
                                    <w:top w:val="none" w:sz="0" w:space="0" w:color="auto"/>
                                    <w:left w:val="none" w:sz="0" w:space="0" w:color="auto"/>
                                    <w:bottom w:val="none" w:sz="0" w:space="0" w:color="auto"/>
                                    <w:right w:val="none" w:sz="0" w:space="0" w:color="auto"/>
                                  </w:divBdr>
                                  <w:divsChild>
                                    <w:div w:id="51078100">
                                      <w:marLeft w:val="0"/>
                                      <w:marRight w:val="0"/>
                                      <w:marTop w:val="0"/>
                                      <w:marBottom w:val="0"/>
                                      <w:divBdr>
                                        <w:top w:val="none" w:sz="0" w:space="0" w:color="auto"/>
                                        <w:left w:val="none" w:sz="0" w:space="0" w:color="auto"/>
                                        <w:bottom w:val="none" w:sz="0" w:space="0" w:color="auto"/>
                                        <w:right w:val="none" w:sz="0" w:space="0" w:color="auto"/>
                                      </w:divBdr>
                                      <w:divsChild>
                                        <w:div w:id="558056072">
                                          <w:marLeft w:val="0"/>
                                          <w:marRight w:val="0"/>
                                          <w:marTop w:val="0"/>
                                          <w:marBottom w:val="0"/>
                                          <w:divBdr>
                                            <w:top w:val="none" w:sz="0" w:space="0" w:color="auto"/>
                                            <w:left w:val="none" w:sz="0" w:space="0" w:color="auto"/>
                                            <w:bottom w:val="none" w:sz="0" w:space="0" w:color="auto"/>
                                            <w:right w:val="none" w:sz="0" w:space="0" w:color="auto"/>
                                          </w:divBdr>
                                          <w:divsChild>
                                            <w:div w:id="1680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202">
      <w:bodyDiv w:val="1"/>
      <w:marLeft w:val="0"/>
      <w:marRight w:val="0"/>
      <w:marTop w:val="0"/>
      <w:marBottom w:val="0"/>
      <w:divBdr>
        <w:top w:val="none" w:sz="0" w:space="0" w:color="auto"/>
        <w:left w:val="none" w:sz="0" w:space="0" w:color="auto"/>
        <w:bottom w:val="none" w:sz="0" w:space="0" w:color="auto"/>
        <w:right w:val="none" w:sz="0" w:space="0" w:color="auto"/>
      </w:divBdr>
      <w:divsChild>
        <w:div w:id="1559628627">
          <w:marLeft w:val="0"/>
          <w:marRight w:val="0"/>
          <w:marTop w:val="0"/>
          <w:marBottom w:val="0"/>
          <w:divBdr>
            <w:top w:val="none" w:sz="0" w:space="0" w:color="auto"/>
            <w:left w:val="none" w:sz="0" w:space="0" w:color="auto"/>
            <w:bottom w:val="none" w:sz="0" w:space="0" w:color="auto"/>
            <w:right w:val="none" w:sz="0" w:space="0" w:color="auto"/>
          </w:divBdr>
        </w:div>
      </w:divsChild>
    </w:div>
    <w:div w:id="492989743">
      <w:bodyDiv w:val="1"/>
      <w:marLeft w:val="0"/>
      <w:marRight w:val="0"/>
      <w:marTop w:val="0"/>
      <w:marBottom w:val="0"/>
      <w:divBdr>
        <w:top w:val="none" w:sz="0" w:space="0" w:color="auto"/>
        <w:left w:val="none" w:sz="0" w:space="0" w:color="auto"/>
        <w:bottom w:val="none" w:sz="0" w:space="0" w:color="auto"/>
        <w:right w:val="none" w:sz="0" w:space="0" w:color="auto"/>
      </w:divBdr>
      <w:divsChild>
        <w:div w:id="1378626757">
          <w:marLeft w:val="0"/>
          <w:marRight w:val="0"/>
          <w:marTop w:val="0"/>
          <w:marBottom w:val="0"/>
          <w:divBdr>
            <w:top w:val="none" w:sz="0" w:space="0" w:color="auto"/>
            <w:left w:val="none" w:sz="0" w:space="0" w:color="auto"/>
            <w:bottom w:val="none" w:sz="0" w:space="0" w:color="auto"/>
            <w:right w:val="none" w:sz="0" w:space="0" w:color="auto"/>
          </w:divBdr>
          <w:divsChild>
            <w:div w:id="33119100">
              <w:marLeft w:val="0"/>
              <w:marRight w:val="0"/>
              <w:marTop w:val="0"/>
              <w:marBottom w:val="0"/>
              <w:divBdr>
                <w:top w:val="none" w:sz="0" w:space="0" w:color="auto"/>
                <w:left w:val="none" w:sz="0" w:space="0" w:color="auto"/>
                <w:bottom w:val="none" w:sz="0" w:space="0" w:color="auto"/>
                <w:right w:val="none" w:sz="0" w:space="0" w:color="auto"/>
              </w:divBdr>
              <w:divsChild>
                <w:div w:id="2034841534">
                  <w:marLeft w:val="0"/>
                  <w:marRight w:val="0"/>
                  <w:marTop w:val="0"/>
                  <w:marBottom w:val="0"/>
                  <w:divBdr>
                    <w:top w:val="none" w:sz="0" w:space="0" w:color="auto"/>
                    <w:left w:val="none" w:sz="0" w:space="0" w:color="auto"/>
                    <w:bottom w:val="none" w:sz="0" w:space="0" w:color="auto"/>
                    <w:right w:val="none" w:sz="0" w:space="0" w:color="auto"/>
                  </w:divBdr>
                  <w:divsChild>
                    <w:div w:id="957105460">
                      <w:marLeft w:val="0"/>
                      <w:marRight w:val="-3600"/>
                      <w:marTop w:val="0"/>
                      <w:marBottom w:val="0"/>
                      <w:divBdr>
                        <w:top w:val="none" w:sz="0" w:space="0" w:color="auto"/>
                        <w:left w:val="none" w:sz="0" w:space="0" w:color="auto"/>
                        <w:bottom w:val="none" w:sz="0" w:space="0" w:color="auto"/>
                        <w:right w:val="none" w:sz="0" w:space="0" w:color="auto"/>
                      </w:divBdr>
                      <w:divsChild>
                        <w:div w:id="1774738313">
                          <w:marLeft w:val="-15"/>
                          <w:marRight w:val="3585"/>
                          <w:marTop w:val="0"/>
                          <w:marBottom w:val="0"/>
                          <w:divBdr>
                            <w:top w:val="none" w:sz="0" w:space="0" w:color="auto"/>
                            <w:left w:val="none" w:sz="0" w:space="0" w:color="auto"/>
                            <w:bottom w:val="none" w:sz="0" w:space="0" w:color="auto"/>
                            <w:right w:val="none" w:sz="0" w:space="0" w:color="auto"/>
                          </w:divBdr>
                          <w:divsChild>
                            <w:div w:id="1152024181">
                              <w:marLeft w:val="-210"/>
                              <w:marRight w:val="-210"/>
                              <w:marTop w:val="0"/>
                              <w:marBottom w:val="540"/>
                              <w:divBdr>
                                <w:top w:val="none" w:sz="0" w:space="0" w:color="auto"/>
                                <w:left w:val="none" w:sz="0" w:space="0" w:color="auto"/>
                                <w:bottom w:val="none" w:sz="0" w:space="0" w:color="auto"/>
                                <w:right w:val="none" w:sz="0" w:space="0" w:color="auto"/>
                              </w:divBdr>
                              <w:divsChild>
                                <w:div w:id="1386104018">
                                  <w:marLeft w:val="0"/>
                                  <w:marRight w:val="0"/>
                                  <w:marTop w:val="0"/>
                                  <w:marBottom w:val="0"/>
                                  <w:divBdr>
                                    <w:top w:val="none" w:sz="0" w:space="0" w:color="auto"/>
                                    <w:left w:val="none" w:sz="0" w:space="0" w:color="auto"/>
                                    <w:bottom w:val="none" w:sz="0" w:space="0" w:color="auto"/>
                                    <w:right w:val="none" w:sz="0" w:space="0" w:color="auto"/>
                                  </w:divBdr>
                                  <w:divsChild>
                                    <w:div w:id="1593586770">
                                      <w:marLeft w:val="0"/>
                                      <w:marRight w:val="0"/>
                                      <w:marTop w:val="0"/>
                                      <w:marBottom w:val="0"/>
                                      <w:divBdr>
                                        <w:top w:val="none" w:sz="0" w:space="0" w:color="auto"/>
                                        <w:left w:val="none" w:sz="0" w:space="0" w:color="auto"/>
                                        <w:bottom w:val="none" w:sz="0" w:space="0" w:color="auto"/>
                                        <w:right w:val="none" w:sz="0" w:space="0" w:color="auto"/>
                                      </w:divBdr>
                                      <w:divsChild>
                                        <w:div w:id="233978142">
                                          <w:marLeft w:val="0"/>
                                          <w:marRight w:val="0"/>
                                          <w:marTop w:val="0"/>
                                          <w:marBottom w:val="0"/>
                                          <w:divBdr>
                                            <w:top w:val="none" w:sz="0" w:space="0" w:color="auto"/>
                                            <w:left w:val="none" w:sz="0" w:space="0" w:color="auto"/>
                                            <w:bottom w:val="none" w:sz="0" w:space="0" w:color="auto"/>
                                            <w:right w:val="none" w:sz="0" w:space="0" w:color="auto"/>
                                          </w:divBdr>
                                          <w:divsChild>
                                            <w:div w:id="70197344">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94004">
      <w:bodyDiv w:val="1"/>
      <w:marLeft w:val="0"/>
      <w:marRight w:val="0"/>
      <w:marTop w:val="0"/>
      <w:marBottom w:val="0"/>
      <w:divBdr>
        <w:top w:val="none" w:sz="0" w:space="0" w:color="auto"/>
        <w:left w:val="none" w:sz="0" w:space="0" w:color="auto"/>
        <w:bottom w:val="none" w:sz="0" w:space="0" w:color="auto"/>
        <w:right w:val="none" w:sz="0" w:space="0" w:color="auto"/>
      </w:divBdr>
      <w:divsChild>
        <w:div w:id="417366009">
          <w:marLeft w:val="0"/>
          <w:marRight w:val="0"/>
          <w:marTop w:val="0"/>
          <w:marBottom w:val="0"/>
          <w:divBdr>
            <w:top w:val="none" w:sz="0" w:space="0" w:color="auto"/>
            <w:left w:val="none" w:sz="0" w:space="0" w:color="auto"/>
            <w:bottom w:val="none" w:sz="0" w:space="0" w:color="auto"/>
            <w:right w:val="none" w:sz="0" w:space="0" w:color="auto"/>
          </w:divBdr>
          <w:divsChild>
            <w:div w:id="1987005132">
              <w:marLeft w:val="0"/>
              <w:marRight w:val="0"/>
              <w:marTop w:val="0"/>
              <w:marBottom w:val="0"/>
              <w:divBdr>
                <w:top w:val="none" w:sz="0" w:space="0" w:color="auto"/>
                <w:left w:val="none" w:sz="0" w:space="0" w:color="auto"/>
                <w:bottom w:val="none" w:sz="0" w:space="0" w:color="auto"/>
                <w:right w:val="none" w:sz="0" w:space="0" w:color="auto"/>
              </w:divBdr>
              <w:divsChild>
                <w:div w:id="1676152689">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3600"/>
                      <w:marTop w:val="0"/>
                      <w:marBottom w:val="0"/>
                      <w:divBdr>
                        <w:top w:val="none" w:sz="0" w:space="0" w:color="auto"/>
                        <w:left w:val="none" w:sz="0" w:space="0" w:color="auto"/>
                        <w:bottom w:val="none" w:sz="0" w:space="0" w:color="auto"/>
                        <w:right w:val="none" w:sz="0" w:space="0" w:color="auto"/>
                      </w:divBdr>
                      <w:divsChild>
                        <w:div w:id="839581742">
                          <w:marLeft w:val="-15"/>
                          <w:marRight w:val="3585"/>
                          <w:marTop w:val="0"/>
                          <w:marBottom w:val="0"/>
                          <w:divBdr>
                            <w:top w:val="none" w:sz="0" w:space="0" w:color="auto"/>
                            <w:left w:val="none" w:sz="0" w:space="0" w:color="auto"/>
                            <w:bottom w:val="none" w:sz="0" w:space="0" w:color="auto"/>
                            <w:right w:val="none" w:sz="0" w:space="0" w:color="auto"/>
                          </w:divBdr>
                          <w:divsChild>
                            <w:div w:id="1768113889">
                              <w:marLeft w:val="-210"/>
                              <w:marRight w:val="-210"/>
                              <w:marTop w:val="0"/>
                              <w:marBottom w:val="540"/>
                              <w:divBdr>
                                <w:top w:val="none" w:sz="0" w:space="0" w:color="auto"/>
                                <w:left w:val="none" w:sz="0" w:space="0" w:color="auto"/>
                                <w:bottom w:val="none" w:sz="0" w:space="0" w:color="auto"/>
                                <w:right w:val="none" w:sz="0" w:space="0" w:color="auto"/>
                              </w:divBdr>
                              <w:divsChild>
                                <w:div w:id="623999955">
                                  <w:marLeft w:val="0"/>
                                  <w:marRight w:val="0"/>
                                  <w:marTop w:val="0"/>
                                  <w:marBottom w:val="0"/>
                                  <w:divBdr>
                                    <w:top w:val="none" w:sz="0" w:space="0" w:color="auto"/>
                                    <w:left w:val="none" w:sz="0" w:space="0" w:color="auto"/>
                                    <w:bottom w:val="none" w:sz="0" w:space="0" w:color="auto"/>
                                    <w:right w:val="none" w:sz="0" w:space="0" w:color="auto"/>
                                  </w:divBdr>
                                  <w:divsChild>
                                    <w:div w:id="1915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3538">
      <w:bodyDiv w:val="1"/>
      <w:marLeft w:val="0"/>
      <w:marRight w:val="0"/>
      <w:marTop w:val="0"/>
      <w:marBottom w:val="0"/>
      <w:divBdr>
        <w:top w:val="none" w:sz="0" w:space="0" w:color="auto"/>
        <w:left w:val="none" w:sz="0" w:space="0" w:color="auto"/>
        <w:bottom w:val="none" w:sz="0" w:space="0" w:color="auto"/>
        <w:right w:val="none" w:sz="0" w:space="0" w:color="auto"/>
      </w:divBdr>
    </w:div>
    <w:div w:id="1077676187">
      <w:bodyDiv w:val="1"/>
      <w:marLeft w:val="0"/>
      <w:marRight w:val="0"/>
      <w:marTop w:val="0"/>
      <w:marBottom w:val="0"/>
      <w:divBdr>
        <w:top w:val="none" w:sz="0" w:space="0" w:color="auto"/>
        <w:left w:val="none" w:sz="0" w:space="0" w:color="auto"/>
        <w:bottom w:val="none" w:sz="0" w:space="0" w:color="auto"/>
        <w:right w:val="none" w:sz="0" w:space="0" w:color="auto"/>
      </w:divBdr>
      <w:divsChild>
        <w:div w:id="1480725427">
          <w:marLeft w:val="0"/>
          <w:marRight w:val="0"/>
          <w:marTop w:val="0"/>
          <w:marBottom w:val="0"/>
          <w:divBdr>
            <w:top w:val="none" w:sz="0" w:space="0" w:color="auto"/>
            <w:left w:val="none" w:sz="0" w:space="0" w:color="auto"/>
            <w:bottom w:val="none" w:sz="0" w:space="0" w:color="auto"/>
            <w:right w:val="none" w:sz="0" w:space="0" w:color="auto"/>
          </w:divBdr>
          <w:divsChild>
            <w:div w:id="1118452732">
              <w:marLeft w:val="0"/>
              <w:marRight w:val="0"/>
              <w:marTop w:val="0"/>
              <w:marBottom w:val="0"/>
              <w:divBdr>
                <w:top w:val="none" w:sz="0" w:space="0" w:color="auto"/>
                <w:left w:val="none" w:sz="0" w:space="0" w:color="auto"/>
                <w:bottom w:val="none" w:sz="0" w:space="0" w:color="auto"/>
                <w:right w:val="none" w:sz="0" w:space="0" w:color="auto"/>
              </w:divBdr>
              <w:divsChild>
                <w:div w:id="1629779451">
                  <w:marLeft w:val="0"/>
                  <w:marRight w:val="0"/>
                  <w:marTop w:val="0"/>
                  <w:marBottom w:val="0"/>
                  <w:divBdr>
                    <w:top w:val="none" w:sz="0" w:space="0" w:color="auto"/>
                    <w:left w:val="none" w:sz="0" w:space="0" w:color="auto"/>
                    <w:bottom w:val="none" w:sz="0" w:space="0" w:color="auto"/>
                    <w:right w:val="none" w:sz="0" w:space="0" w:color="auto"/>
                  </w:divBdr>
                  <w:divsChild>
                    <w:div w:id="1248809295">
                      <w:marLeft w:val="0"/>
                      <w:marRight w:val="0"/>
                      <w:marTop w:val="0"/>
                      <w:marBottom w:val="0"/>
                      <w:divBdr>
                        <w:top w:val="none" w:sz="0" w:space="0" w:color="auto"/>
                        <w:left w:val="none" w:sz="0" w:space="0" w:color="auto"/>
                        <w:bottom w:val="none" w:sz="0" w:space="0" w:color="auto"/>
                        <w:right w:val="none" w:sz="0" w:space="0" w:color="auto"/>
                      </w:divBdr>
                      <w:divsChild>
                        <w:div w:id="348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8255">
      <w:bodyDiv w:val="1"/>
      <w:marLeft w:val="0"/>
      <w:marRight w:val="0"/>
      <w:marTop w:val="0"/>
      <w:marBottom w:val="0"/>
      <w:divBdr>
        <w:top w:val="none" w:sz="0" w:space="0" w:color="auto"/>
        <w:left w:val="none" w:sz="0" w:space="0" w:color="auto"/>
        <w:bottom w:val="none" w:sz="0" w:space="0" w:color="auto"/>
        <w:right w:val="none" w:sz="0" w:space="0" w:color="auto"/>
      </w:divBdr>
    </w:div>
    <w:div w:id="1529563596">
      <w:bodyDiv w:val="1"/>
      <w:marLeft w:val="0"/>
      <w:marRight w:val="0"/>
      <w:marTop w:val="0"/>
      <w:marBottom w:val="0"/>
      <w:divBdr>
        <w:top w:val="none" w:sz="0" w:space="0" w:color="auto"/>
        <w:left w:val="none" w:sz="0" w:space="0" w:color="auto"/>
        <w:bottom w:val="none" w:sz="0" w:space="0" w:color="auto"/>
        <w:right w:val="none" w:sz="0" w:space="0" w:color="auto"/>
      </w:divBdr>
      <w:divsChild>
        <w:div w:id="2113091617">
          <w:marLeft w:val="0"/>
          <w:marRight w:val="0"/>
          <w:marTop w:val="0"/>
          <w:marBottom w:val="0"/>
          <w:divBdr>
            <w:top w:val="none" w:sz="0" w:space="0" w:color="auto"/>
            <w:left w:val="none" w:sz="0" w:space="0" w:color="auto"/>
            <w:bottom w:val="none" w:sz="0" w:space="0" w:color="auto"/>
            <w:right w:val="none" w:sz="0" w:space="0" w:color="auto"/>
          </w:divBdr>
          <w:divsChild>
            <w:div w:id="1363938395">
              <w:marLeft w:val="0"/>
              <w:marRight w:val="0"/>
              <w:marTop w:val="0"/>
              <w:marBottom w:val="0"/>
              <w:divBdr>
                <w:top w:val="none" w:sz="0" w:space="0" w:color="auto"/>
                <w:left w:val="none" w:sz="0" w:space="0" w:color="auto"/>
                <w:bottom w:val="none" w:sz="0" w:space="0" w:color="auto"/>
                <w:right w:val="none" w:sz="0" w:space="0" w:color="auto"/>
              </w:divBdr>
              <w:divsChild>
                <w:div w:id="1283659236">
                  <w:marLeft w:val="0"/>
                  <w:marRight w:val="0"/>
                  <w:marTop w:val="0"/>
                  <w:marBottom w:val="0"/>
                  <w:divBdr>
                    <w:top w:val="none" w:sz="0" w:space="0" w:color="auto"/>
                    <w:left w:val="none" w:sz="0" w:space="0" w:color="auto"/>
                    <w:bottom w:val="none" w:sz="0" w:space="0" w:color="auto"/>
                    <w:right w:val="none" w:sz="0" w:space="0" w:color="auto"/>
                  </w:divBdr>
                  <w:divsChild>
                    <w:div w:id="1257592530">
                      <w:marLeft w:val="0"/>
                      <w:marRight w:val="-3600"/>
                      <w:marTop w:val="0"/>
                      <w:marBottom w:val="0"/>
                      <w:divBdr>
                        <w:top w:val="none" w:sz="0" w:space="0" w:color="auto"/>
                        <w:left w:val="none" w:sz="0" w:space="0" w:color="auto"/>
                        <w:bottom w:val="none" w:sz="0" w:space="0" w:color="auto"/>
                        <w:right w:val="none" w:sz="0" w:space="0" w:color="auto"/>
                      </w:divBdr>
                      <w:divsChild>
                        <w:div w:id="1887911378">
                          <w:marLeft w:val="-15"/>
                          <w:marRight w:val="3585"/>
                          <w:marTop w:val="0"/>
                          <w:marBottom w:val="0"/>
                          <w:divBdr>
                            <w:top w:val="none" w:sz="0" w:space="0" w:color="auto"/>
                            <w:left w:val="none" w:sz="0" w:space="0" w:color="auto"/>
                            <w:bottom w:val="none" w:sz="0" w:space="0" w:color="auto"/>
                            <w:right w:val="none" w:sz="0" w:space="0" w:color="auto"/>
                          </w:divBdr>
                          <w:divsChild>
                            <w:div w:id="1745295508">
                              <w:marLeft w:val="-210"/>
                              <w:marRight w:val="-210"/>
                              <w:marTop w:val="0"/>
                              <w:marBottom w:val="540"/>
                              <w:divBdr>
                                <w:top w:val="none" w:sz="0" w:space="0" w:color="auto"/>
                                <w:left w:val="none" w:sz="0" w:space="0" w:color="auto"/>
                                <w:bottom w:val="none" w:sz="0" w:space="0" w:color="auto"/>
                                <w:right w:val="none" w:sz="0" w:space="0" w:color="auto"/>
                              </w:divBdr>
                              <w:divsChild>
                                <w:div w:id="1013072553">
                                  <w:marLeft w:val="0"/>
                                  <w:marRight w:val="0"/>
                                  <w:marTop w:val="0"/>
                                  <w:marBottom w:val="0"/>
                                  <w:divBdr>
                                    <w:top w:val="none" w:sz="0" w:space="0" w:color="auto"/>
                                    <w:left w:val="none" w:sz="0" w:space="0" w:color="auto"/>
                                    <w:bottom w:val="none" w:sz="0" w:space="0" w:color="auto"/>
                                    <w:right w:val="none" w:sz="0" w:space="0" w:color="auto"/>
                                  </w:divBdr>
                                  <w:divsChild>
                                    <w:div w:id="306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23638">
      <w:bodyDiv w:val="1"/>
      <w:marLeft w:val="0"/>
      <w:marRight w:val="0"/>
      <w:marTop w:val="0"/>
      <w:marBottom w:val="0"/>
      <w:divBdr>
        <w:top w:val="none" w:sz="0" w:space="0" w:color="auto"/>
        <w:left w:val="none" w:sz="0" w:space="0" w:color="auto"/>
        <w:bottom w:val="none" w:sz="0" w:space="0" w:color="auto"/>
        <w:right w:val="none" w:sz="0" w:space="0" w:color="auto"/>
      </w:divBdr>
      <w:divsChild>
        <w:div w:id="1562863183">
          <w:marLeft w:val="0"/>
          <w:marRight w:val="0"/>
          <w:marTop w:val="0"/>
          <w:marBottom w:val="0"/>
          <w:divBdr>
            <w:top w:val="none" w:sz="0" w:space="0" w:color="auto"/>
            <w:left w:val="none" w:sz="0" w:space="0" w:color="auto"/>
            <w:bottom w:val="none" w:sz="0" w:space="0" w:color="auto"/>
            <w:right w:val="none" w:sz="0" w:space="0" w:color="auto"/>
          </w:divBdr>
        </w:div>
        <w:div w:id="2072314702">
          <w:marLeft w:val="0"/>
          <w:marRight w:val="0"/>
          <w:marTop w:val="0"/>
          <w:marBottom w:val="0"/>
          <w:divBdr>
            <w:top w:val="none" w:sz="0" w:space="0" w:color="auto"/>
            <w:left w:val="none" w:sz="0" w:space="0" w:color="auto"/>
            <w:bottom w:val="none" w:sz="0" w:space="0" w:color="auto"/>
            <w:right w:val="none" w:sz="0" w:space="0" w:color="auto"/>
          </w:divBdr>
        </w:div>
      </w:divsChild>
    </w:div>
    <w:div w:id="1678996183">
      <w:bodyDiv w:val="1"/>
      <w:marLeft w:val="0"/>
      <w:marRight w:val="0"/>
      <w:marTop w:val="0"/>
      <w:marBottom w:val="0"/>
      <w:divBdr>
        <w:top w:val="none" w:sz="0" w:space="0" w:color="auto"/>
        <w:left w:val="none" w:sz="0" w:space="0" w:color="auto"/>
        <w:bottom w:val="none" w:sz="0" w:space="0" w:color="auto"/>
        <w:right w:val="none" w:sz="0" w:space="0" w:color="auto"/>
      </w:divBdr>
      <w:divsChild>
        <w:div w:id="521093130">
          <w:marLeft w:val="0"/>
          <w:marRight w:val="0"/>
          <w:marTop w:val="0"/>
          <w:marBottom w:val="0"/>
          <w:divBdr>
            <w:top w:val="none" w:sz="0" w:space="0" w:color="auto"/>
            <w:left w:val="none" w:sz="0" w:space="0" w:color="auto"/>
            <w:bottom w:val="none" w:sz="0" w:space="0" w:color="auto"/>
            <w:right w:val="none" w:sz="0" w:space="0" w:color="auto"/>
          </w:divBdr>
        </w:div>
        <w:div w:id="379013647">
          <w:marLeft w:val="0"/>
          <w:marRight w:val="0"/>
          <w:marTop w:val="0"/>
          <w:marBottom w:val="0"/>
          <w:divBdr>
            <w:top w:val="none" w:sz="0" w:space="0" w:color="auto"/>
            <w:left w:val="none" w:sz="0" w:space="0" w:color="auto"/>
            <w:bottom w:val="none" w:sz="0" w:space="0" w:color="auto"/>
            <w:right w:val="none" w:sz="0" w:space="0" w:color="auto"/>
          </w:divBdr>
        </w:div>
        <w:div w:id="110974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7B0F3-49A3-4CE5-B671-05275BDC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1</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DELL-NOTE03</cp:lastModifiedBy>
  <cp:revision>3</cp:revision>
  <cp:lastPrinted>2015-07-04T04:07:00Z</cp:lastPrinted>
  <dcterms:created xsi:type="dcterms:W3CDTF">2015-07-04T04:06:00Z</dcterms:created>
  <dcterms:modified xsi:type="dcterms:W3CDTF">2015-07-05T22:11:00Z</dcterms:modified>
</cp:coreProperties>
</file>