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B82946">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44928" behindDoc="1" locked="0" layoutInCell="1" allowOverlap="1" wp14:anchorId="5ADB5502" wp14:editId="2B590F82">
                <wp:simplePos x="0" y="0"/>
                <wp:positionH relativeFrom="column">
                  <wp:posOffset>25400</wp:posOffset>
                </wp:positionH>
                <wp:positionV relativeFrom="paragraph">
                  <wp:posOffset>97790</wp:posOffset>
                </wp:positionV>
                <wp:extent cx="5791200" cy="847090"/>
                <wp:effectExtent l="40640" t="36830" r="35560" b="4000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pt;margin-top:7.7pt;width:456pt;height:6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442DF8" w:rsidRDefault="00B82946"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645952" behindDoc="0" locked="0" layoutInCell="1" allowOverlap="1" wp14:anchorId="2E9725C8" wp14:editId="77912525">
                <wp:simplePos x="0" y="0"/>
                <wp:positionH relativeFrom="column">
                  <wp:posOffset>5052695</wp:posOffset>
                </wp:positionH>
                <wp:positionV relativeFrom="paragraph">
                  <wp:posOffset>76200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B27" w:rsidRPr="00CD4B27" w:rsidRDefault="00751AD3">
                            <w:pPr>
                              <w:rPr>
                                <w:sz w:val="24"/>
                              </w:rPr>
                            </w:pPr>
                            <w:r>
                              <w:rPr>
                                <w:rFonts w:ascii="Simplified Arabic" w:eastAsia="HG創英角ｺﾞｼｯｸUB" w:hAnsi="Simplified Arabic" w:cs="Simplified Arabic" w:hint="eastAsia"/>
                                <w:b/>
                                <w:sz w:val="56"/>
                              </w:rPr>
                              <w:t>2</w:t>
                            </w:r>
                            <w:r w:rsidR="00436AD7">
                              <w:rPr>
                                <w:rFonts w:ascii="Simplified Arabic" w:eastAsia="HG創英角ｺﾞｼｯｸUB" w:hAnsi="Simplified Arabic" w:cs="Simplified Arabic" w:hint="eastAsia"/>
                                <w:b/>
                                <w:sz w:val="56"/>
                              </w:rPr>
                              <w:t>7</w:t>
                            </w:r>
                            <w:r w:rsidR="00A67230" w:rsidRPr="00A67230">
                              <w:rPr>
                                <w:rFonts w:ascii="HG丸ｺﾞｼｯｸM-PRO" w:eastAsia="HG丸ｺﾞｼｯｸM-PRO" w:hAnsi="HG丸ｺﾞｼｯｸM-PRO" w:hint="eastAsia"/>
                                <w:sz w:val="32"/>
                              </w:rPr>
                              <w:t>年</w:t>
                            </w:r>
                            <w:r w:rsidR="00962936">
                              <w:rPr>
                                <w:rFonts w:ascii="Simplified Arabic" w:eastAsia="HG創英角ｺﾞｼｯｸUB" w:hAnsi="Simplified Arabic" w:cs="Simplified Arabic" w:hint="eastAsia"/>
                                <w:b/>
                                <w:sz w:val="56"/>
                              </w:rPr>
                              <w:t>1</w:t>
                            </w:r>
                            <w:r w:rsidR="00CD4B27"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97.85pt;margin-top:6pt;width:136.5pt;height:4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" filled="f" stroked="f">
                <v:textbox inset="5.85pt,.7pt,5.85pt,.7pt">
                  <w:txbxContent>
                    <w:p w:rsidR="00CD4B27" w:rsidRPr="00CD4B27" w:rsidRDefault="00751AD3">
                      <w:pPr>
                        <w:rPr>
                          <w:sz w:val="24"/>
                        </w:rPr>
                      </w:pPr>
                      <w:r>
                        <w:rPr>
                          <w:rFonts w:ascii="Simplified Arabic" w:eastAsia="HG創英角ｺﾞｼｯｸUB" w:hAnsi="Simplified Arabic" w:cs="Simplified Arabic" w:hint="eastAsia"/>
                          <w:b/>
                          <w:sz w:val="56"/>
                        </w:rPr>
                        <w:t>2</w:t>
                      </w:r>
                      <w:r w:rsidR="00436AD7">
                        <w:rPr>
                          <w:rFonts w:ascii="Simplified Arabic" w:eastAsia="HG創英角ｺﾞｼｯｸUB" w:hAnsi="Simplified Arabic" w:cs="Simplified Arabic" w:hint="eastAsia"/>
                          <w:b/>
                          <w:sz w:val="56"/>
                        </w:rPr>
                        <w:t>7</w:t>
                      </w:r>
                      <w:r w:rsidR="00A67230" w:rsidRPr="00A67230">
                        <w:rPr>
                          <w:rFonts w:ascii="HG丸ｺﾞｼｯｸM-PRO" w:eastAsia="HG丸ｺﾞｼｯｸM-PRO" w:hAnsi="HG丸ｺﾞｼｯｸM-PRO" w:hint="eastAsia"/>
                          <w:sz w:val="32"/>
                        </w:rPr>
                        <w:t>年</w:t>
                      </w:r>
                      <w:r w:rsidR="00962936">
                        <w:rPr>
                          <w:rFonts w:ascii="Simplified Arabic" w:eastAsia="HG創英角ｺﾞｼｯｸUB" w:hAnsi="Simplified Arabic" w:cs="Simplified Arabic" w:hint="eastAsia"/>
                          <w:b/>
                          <w:sz w:val="56"/>
                        </w:rPr>
                        <w:t>1</w:t>
                      </w:r>
                      <w:r w:rsidR="00CD4B27" w:rsidRPr="00A67230">
                        <w:rPr>
                          <w:rFonts w:ascii="HG丸ｺﾞｼｯｸM-PRO" w:eastAsia="HG丸ｺﾞｼｯｸM-PRO" w:hAnsi="HG丸ｺﾞｼｯｸM-PRO" w:hint="eastAsia"/>
                          <w:b/>
                          <w:sz w:val="28"/>
                        </w:rPr>
                        <w:t>月号</w:t>
                      </w:r>
                    </w:p>
                  </w:txbxContent>
                </v:textbox>
              </v:rect>
            </w:pict>
          </mc:Fallback>
        </mc:AlternateContent>
      </w:r>
    </w:p>
    <w:p w:rsidR="00303CE0" w:rsidRDefault="00303CE0" w:rsidP="00F8238D">
      <w:pPr>
        <w:rPr>
          <w:b/>
          <w:bCs/>
          <w:color w:val="FF0000"/>
          <w:sz w:val="22"/>
          <w:shd w:val="pct15" w:color="auto" w:fill="FFFFFF"/>
        </w:rPr>
      </w:pPr>
    </w:p>
    <w:p w:rsidR="00751AD3" w:rsidRDefault="00751AD3" w:rsidP="00751AD3">
      <w:pPr>
        <w:rPr>
          <w:b/>
          <w:bCs/>
          <w:color w:val="FF0000"/>
          <w:sz w:val="22"/>
          <w:shd w:val="pct15" w:color="auto" w:fill="FFFFFF"/>
        </w:rPr>
      </w:pPr>
    </w:p>
    <w:p w:rsidR="00751AD3" w:rsidRDefault="00751AD3" w:rsidP="00751AD3">
      <w:pPr>
        <w:rPr>
          <w:b/>
          <w:bCs/>
          <w:color w:val="FF0000"/>
          <w:sz w:val="22"/>
          <w:shd w:val="pct15" w:color="auto" w:fill="FFFFFF"/>
        </w:rPr>
      </w:pPr>
    </w:p>
    <w:p w:rsidR="00751AD3" w:rsidRDefault="00751AD3" w:rsidP="00751AD3">
      <w:pPr>
        <w:rPr>
          <w:b/>
          <w:bCs/>
          <w:color w:val="215868" w:themeColor="accent5" w:themeShade="80"/>
          <w:sz w:val="36"/>
          <w:szCs w:val="36"/>
        </w:rPr>
      </w:pPr>
      <w:r w:rsidRPr="00882850">
        <w:rPr>
          <w:rFonts w:hint="eastAsia"/>
          <w:b/>
          <w:bCs/>
          <w:color w:val="FF0000"/>
          <w:sz w:val="36"/>
          <w:szCs w:val="36"/>
        </w:rPr>
        <w:t xml:space="preserve">　</w:t>
      </w:r>
      <w:r w:rsidRPr="00882850">
        <w:rPr>
          <w:rFonts w:hint="eastAsia"/>
          <w:b/>
          <w:bCs/>
          <w:color w:val="215868" w:themeColor="accent5" w:themeShade="80"/>
          <w:sz w:val="36"/>
          <w:szCs w:val="36"/>
        </w:rPr>
        <w:t>年頭に当たり、旧年のご厚情に感謝しますとともに、御社の</w:t>
      </w:r>
    </w:p>
    <w:p w:rsidR="00751AD3" w:rsidRDefault="00751AD3" w:rsidP="00751AD3">
      <w:pPr>
        <w:rPr>
          <w:b/>
          <w:bCs/>
          <w:color w:val="215868" w:themeColor="accent5" w:themeShade="80"/>
          <w:sz w:val="36"/>
          <w:szCs w:val="36"/>
        </w:rPr>
      </w:pPr>
      <w:r w:rsidRPr="00882850">
        <w:rPr>
          <w:rFonts w:hint="eastAsia"/>
          <w:b/>
          <w:bCs/>
          <w:color w:val="215868" w:themeColor="accent5" w:themeShade="80"/>
          <w:sz w:val="36"/>
          <w:szCs w:val="36"/>
        </w:rPr>
        <w:t>ご発展をお祈りいたします。</w:t>
      </w:r>
    </w:p>
    <w:p w:rsidR="00751AD3" w:rsidRPr="00751AD3" w:rsidRDefault="00751AD3" w:rsidP="00751AD3">
      <w:pPr>
        <w:rPr>
          <w:b/>
          <w:bCs/>
          <w:color w:val="FF0000"/>
          <w:sz w:val="22"/>
          <w:szCs w:val="36"/>
        </w:rPr>
      </w:pPr>
    </w:p>
    <w:p w:rsidR="0031360D" w:rsidRPr="00303CE0" w:rsidRDefault="00F31811" w:rsidP="0031360D">
      <w:pPr>
        <w:spacing w:line="360" w:lineRule="auto"/>
        <w:rPr>
          <w:rFonts w:ascii="HGｺﾞｼｯｸE" w:eastAsia="HGｺﾞｼｯｸE" w:hAnsi="HGｺﾞｼｯｸE" w:cs="メイリオ"/>
          <w:b/>
          <w:bCs/>
          <w:color w:val="FF0000"/>
          <w:sz w:val="44"/>
          <w:szCs w:val="52"/>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46976" behindDoc="1" locked="0" layoutInCell="1" allowOverlap="1" wp14:anchorId="34554F00" wp14:editId="47C48C9D">
                <wp:simplePos x="0" y="0"/>
                <wp:positionH relativeFrom="column">
                  <wp:posOffset>-66675</wp:posOffset>
                </wp:positionH>
                <wp:positionV relativeFrom="paragraph">
                  <wp:posOffset>31115</wp:posOffset>
                </wp:positionV>
                <wp:extent cx="5638800" cy="352425"/>
                <wp:effectExtent l="0" t="0" r="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52425"/>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2.45pt;width:444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" fillcolor="black [3213]" stroked="f">
                <v:fill opacity="19789f"/>
                <v:textbox inset="5.85pt,.7pt,5.85pt,.7pt"/>
              </v:rect>
            </w:pict>
          </mc:Fallback>
        </mc:AlternateContent>
      </w:r>
      <w:r w:rsidR="001F7E3D" w:rsidRPr="00C85612">
        <w:rPr>
          <w:rFonts w:ascii="HGｺﾞｼｯｸE" w:eastAsia="HGｺﾞｼｯｸE" w:hAnsi="HGｺﾞｼｯｸE" w:cs="メイリオ" w:hint="eastAsia"/>
          <w:b/>
          <w:bCs/>
          <w:color w:val="FF0000"/>
          <w:sz w:val="44"/>
          <w:szCs w:val="52"/>
        </w:rPr>
        <w:t>≪視点≫</w:t>
      </w:r>
      <w:r w:rsidR="001A5D5C">
        <w:rPr>
          <w:rFonts w:ascii="HGｺﾞｼｯｸE" w:eastAsia="HGｺﾞｼｯｸE" w:hAnsi="HGｺﾞｼｯｸE" w:hint="eastAsia"/>
          <w:b/>
          <w:color w:val="FF0000"/>
          <w:sz w:val="44"/>
          <w:szCs w:val="32"/>
        </w:rPr>
        <w:t>ストレスチェックの実施について</w:t>
      </w:r>
    </w:p>
    <w:p w:rsidR="008B6DD3" w:rsidRDefault="008B6DD3" w:rsidP="00751AD3">
      <w:pPr>
        <w:ind w:left="240"/>
        <w:rPr>
          <w:rFonts w:ascii="HG丸ｺﾞｼｯｸM-PRO" w:eastAsia="HG丸ｺﾞｼｯｸM-PRO" w:hAnsi="HG丸ｺﾞｼｯｸM-PRO" w:hint="eastAsia"/>
          <w:sz w:val="24"/>
          <w:szCs w:val="24"/>
        </w:rPr>
      </w:pPr>
    </w:p>
    <w:p w:rsidR="00741DF9" w:rsidRDefault="00741DF9" w:rsidP="00A44BFA">
      <w:pPr>
        <w:spacing w:line="276" w:lineRule="auto"/>
        <w:ind w:left="240"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平成26年に成立した改正労働安全衛生法では、ストレスチェック制度の義務化（規模要件有り）が決定し、平成27年12月1日に施行する運びとなりました。</w:t>
      </w:r>
    </w:p>
    <w:p w:rsidR="00EA1677" w:rsidRPr="00EA1677" w:rsidRDefault="00741DF9" w:rsidP="00A44BFA">
      <w:pPr>
        <w:spacing w:line="276" w:lineRule="auto"/>
        <w:ind w:left="240"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メンタルヘルスケアの問題については前々年の精神障害の労災認定基準、前年のストレスチェックの義務化など、年々必要性が高まってきている労働</w:t>
      </w:r>
      <w:r w:rsidR="00346D83">
        <w:rPr>
          <w:rFonts w:ascii="HG丸ｺﾞｼｯｸM-PRO" w:eastAsia="HG丸ｺﾞｼｯｸM-PRO" w:hAnsi="HG丸ｺﾞｼｯｸM-PRO" w:hint="eastAsia"/>
          <w:sz w:val="24"/>
          <w:szCs w:val="24"/>
        </w:rPr>
        <w:t>政策</w:t>
      </w:r>
      <w:r>
        <w:rPr>
          <w:rFonts w:ascii="HG丸ｺﾞｼｯｸM-PRO" w:eastAsia="HG丸ｺﾞｼｯｸM-PRO" w:hAnsi="HG丸ｺﾞｼｯｸM-PRO" w:hint="eastAsia"/>
          <w:sz w:val="24"/>
          <w:szCs w:val="24"/>
        </w:rPr>
        <w:t>分野の一つです。本年</w:t>
      </w:r>
      <w:r w:rsidR="00346D83">
        <w:rPr>
          <w:rFonts w:ascii="HG丸ｺﾞｼｯｸM-PRO" w:eastAsia="HG丸ｺﾞｼｯｸM-PRO" w:hAnsi="HG丸ｺﾞｼｯｸM-PRO" w:hint="eastAsia"/>
          <w:sz w:val="24"/>
          <w:szCs w:val="24"/>
        </w:rPr>
        <w:t>以降</w:t>
      </w:r>
      <w:r>
        <w:rPr>
          <w:rFonts w:ascii="HG丸ｺﾞｼｯｸM-PRO" w:eastAsia="HG丸ｺﾞｼｯｸM-PRO" w:hAnsi="HG丸ｺﾞｼｯｸM-PRO" w:hint="eastAsia"/>
          <w:sz w:val="24"/>
          <w:szCs w:val="24"/>
        </w:rPr>
        <w:t>についても、</w:t>
      </w:r>
      <w:r w:rsidR="00EA1677">
        <w:rPr>
          <w:rFonts w:ascii="HG丸ｺﾞｼｯｸM-PRO" w:eastAsia="HG丸ｺﾞｼｯｸM-PRO" w:hAnsi="HG丸ｺﾞｼｯｸM-PRO" w:hint="eastAsia"/>
          <w:sz w:val="24"/>
          <w:szCs w:val="24"/>
        </w:rPr>
        <w:t>ますます事業者への要求が増え、事業者からの自発的な取り組みが重要になってくるであろうと思われます。今回は</w:t>
      </w:r>
      <w:r w:rsidR="00BD708E">
        <w:rPr>
          <w:rFonts w:ascii="HG丸ｺﾞｼｯｸM-PRO" w:eastAsia="HG丸ｺﾞｼｯｸM-PRO" w:hAnsi="HG丸ｺﾞｼｯｸM-PRO" w:hint="eastAsia"/>
          <w:sz w:val="24"/>
          <w:szCs w:val="24"/>
        </w:rPr>
        <w:t>ストレスチェック制度の概要</w:t>
      </w:r>
      <w:r w:rsidR="00EA1677">
        <w:rPr>
          <w:rFonts w:ascii="HG丸ｺﾞｼｯｸM-PRO" w:eastAsia="HG丸ｺﾞｼｯｸM-PRO" w:hAnsi="HG丸ｺﾞｼｯｸM-PRO" w:hint="eastAsia"/>
          <w:sz w:val="24"/>
          <w:szCs w:val="24"/>
        </w:rPr>
        <w:t>と、</w:t>
      </w:r>
      <w:r w:rsidR="00BD708E">
        <w:rPr>
          <w:rFonts w:ascii="HG丸ｺﾞｼｯｸM-PRO" w:eastAsia="HG丸ｺﾞｼｯｸM-PRO" w:hAnsi="HG丸ｺﾞｼｯｸM-PRO" w:hint="eastAsia"/>
          <w:sz w:val="24"/>
          <w:szCs w:val="24"/>
        </w:rPr>
        <w:t>職場における「心の病」の現状</w:t>
      </w:r>
      <w:r w:rsidR="00EA1677">
        <w:rPr>
          <w:rFonts w:ascii="HG丸ｺﾞｼｯｸM-PRO" w:eastAsia="HG丸ｺﾞｼｯｸM-PRO" w:hAnsi="HG丸ｺﾞｼｯｸM-PRO" w:hint="eastAsia"/>
          <w:sz w:val="24"/>
          <w:szCs w:val="24"/>
        </w:rPr>
        <w:t>について触れたいと思います。</w:t>
      </w:r>
    </w:p>
    <w:p w:rsidR="00BD708E" w:rsidRPr="00257C48" w:rsidRDefault="00BD708E" w:rsidP="00BD708E">
      <w:pPr>
        <w:ind w:firstLineChars="100" w:firstLine="280"/>
        <w:rPr>
          <w:rFonts w:ascii="HGｺﾞｼｯｸM" w:eastAsia="HGｺﾞｼｯｸM" w:hAnsi="HG丸ｺﾞｼｯｸM-PRO"/>
          <w:sz w:val="28"/>
          <w:szCs w:val="24"/>
        </w:rPr>
      </w:pPr>
      <w:r w:rsidRPr="001739B5">
        <w:rPr>
          <w:rFonts w:ascii="HGｺﾞｼｯｸM" w:eastAsia="HGｺﾞｼｯｸM" w:hAnsi="HG丸ｺﾞｼｯｸM-PRO" w:hint="eastAsia"/>
          <w:noProof/>
          <w:color w:val="FF0000"/>
          <w:sz w:val="28"/>
          <w:szCs w:val="24"/>
        </w:rPr>
        <mc:AlternateContent>
          <mc:Choice Requires="wps">
            <w:drawing>
              <wp:anchor distT="0" distB="0" distL="114300" distR="114300" simplePos="0" relativeHeight="251677696" behindDoc="0" locked="0" layoutInCell="1" allowOverlap="1" wp14:anchorId="20F420E2" wp14:editId="509E4668">
                <wp:simplePos x="0" y="0"/>
                <wp:positionH relativeFrom="column">
                  <wp:posOffset>2238375</wp:posOffset>
                </wp:positionH>
                <wp:positionV relativeFrom="paragraph">
                  <wp:posOffset>140970</wp:posOffset>
                </wp:positionV>
                <wp:extent cx="4723765" cy="133350"/>
                <wp:effectExtent l="0" t="0" r="635"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765"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6.25pt;margin-top:11.1pt;width:371.9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" fillcolor="red" stroked="f">
                <v:fill color2="#ff9b9b" rotate="t" angle="90" focus="100%" type="gradient"/>
                <v:textbox inset="5.85pt,.7pt,5.85pt,.7pt"/>
              </v:rect>
            </w:pict>
          </mc:Fallback>
        </mc:AlternateContent>
      </w:r>
      <w:r w:rsidR="00346D83">
        <w:rPr>
          <w:rFonts w:ascii="HGｺﾞｼｯｸM" w:eastAsia="HGｺﾞｼｯｸM" w:hAnsi="HG丸ｺﾞｼｯｸM-PRO" w:hint="eastAsia"/>
          <w:color w:val="FF0000"/>
          <w:sz w:val="28"/>
          <w:szCs w:val="24"/>
        </w:rPr>
        <w:t>ストレスチェック制度</w:t>
      </w:r>
    </w:p>
    <w:p w:rsidR="00346D83" w:rsidRPr="00346D83" w:rsidRDefault="004546A4" w:rsidP="00346D83">
      <w:pPr>
        <w:ind w:firstLineChars="100" w:firstLine="241"/>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762000</wp:posOffset>
                </wp:positionH>
                <wp:positionV relativeFrom="paragraph">
                  <wp:posOffset>92075</wp:posOffset>
                </wp:positionV>
                <wp:extent cx="6210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pt,7.25pt" to="54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" strokecolor="#4579b8 [3044]"/>
            </w:pict>
          </mc:Fallback>
        </mc:AlternateContent>
      </w:r>
      <w:r w:rsidR="00346D83" w:rsidRPr="00346D83">
        <w:rPr>
          <w:rFonts w:ascii="HG丸ｺﾞｼｯｸM-PRO" w:eastAsia="HG丸ｺﾞｼｯｸM-PRO" w:hAnsi="HG丸ｺﾞｼｯｸM-PRO" w:hint="eastAsia"/>
          <w:b/>
          <w:sz w:val="24"/>
          <w:szCs w:val="24"/>
        </w:rPr>
        <w:t>【概要】</w:t>
      </w:r>
    </w:p>
    <w:p w:rsidR="00741DF9" w:rsidRDefault="00346D83" w:rsidP="00A44BFA">
      <w:pPr>
        <w:pStyle w:val="a4"/>
        <w:numPr>
          <w:ilvl w:val="0"/>
          <w:numId w:val="29"/>
        </w:numPr>
        <w:spacing w:line="276" w:lineRule="auto"/>
        <w:ind w:leftChars="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労働者の心理的な負担の程度を把握するための、</w:t>
      </w:r>
      <w:r w:rsidRPr="004546A4">
        <w:rPr>
          <w:rFonts w:ascii="HG丸ｺﾞｼｯｸM-PRO" w:eastAsia="HG丸ｺﾞｼｯｸM-PRO" w:hAnsi="HG丸ｺﾞｼｯｸM-PRO" w:hint="eastAsia"/>
          <w:sz w:val="24"/>
          <w:szCs w:val="24"/>
          <w:u w:val="single"/>
        </w:rPr>
        <w:t>医師、保健師等による検査（ストレスチェック）の実施を事業者に義務付ける</w:t>
      </w:r>
      <w:r>
        <w:rPr>
          <w:rFonts w:ascii="HG丸ｺﾞｼｯｸM-PRO" w:eastAsia="HG丸ｺﾞｼｯｸM-PRO" w:hAnsi="HG丸ｺﾞｼｯｸM-PRO" w:hint="eastAsia"/>
          <w:sz w:val="24"/>
          <w:szCs w:val="24"/>
        </w:rPr>
        <w:t>。ただし、</w:t>
      </w:r>
      <w:r w:rsidRPr="004546A4">
        <w:rPr>
          <w:rFonts w:ascii="HG丸ｺﾞｼｯｸM-PRO" w:eastAsia="HG丸ｺﾞｼｯｸM-PRO" w:hAnsi="HG丸ｺﾞｼｯｸM-PRO" w:hint="eastAsia"/>
          <w:sz w:val="24"/>
          <w:szCs w:val="24"/>
          <w:u w:val="single"/>
        </w:rPr>
        <w:t>50人未満の事業場については、当分の間努力義務</w:t>
      </w:r>
      <w:r>
        <w:rPr>
          <w:rFonts w:ascii="HG丸ｺﾞｼｯｸM-PRO" w:eastAsia="HG丸ｺﾞｼｯｸM-PRO" w:hAnsi="HG丸ｺﾞｼｯｸM-PRO" w:hint="eastAsia"/>
          <w:sz w:val="24"/>
          <w:szCs w:val="24"/>
        </w:rPr>
        <w:t>とする。</w:t>
      </w:r>
    </w:p>
    <w:p w:rsidR="00346D83" w:rsidRDefault="00346D83" w:rsidP="00A44BFA">
      <w:pPr>
        <w:pStyle w:val="a4"/>
        <w:numPr>
          <w:ilvl w:val="0"/>
          <w:numId w:val="29"/>
        </w:numPr>
        <w:spacing w:line="276" w:lineRule="auto"/>
        <w:ind w:leftChars="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ストレスチェックを実施した場合には、事業者は、検査結果を通知された労働者の希望に応じて</w:t>
      </w:r>
      <w:r w:rsidRPr="004546A4">
        <w:rPr>
          <w:rFonts w:ascii="HG丸ｺﾞｼｯｸM-PRO" w:eastAsia="HG丸ｺﾞｼｯｸM-PRO" w:hAnsi="HG丸ｺﾞｼｯｸM-PRO" w:hint="eastAsia"/>
          <w:sz w:val="24"/>
          <w:szCs w:val="24"/>
          <w:u w:val="single"/>
        </w:rPr>
        <w:t>医師による面接指導を実施し、その結果、医師の意見を聴いた上で、必要な場合には、作業の転換、労働時間の短縮その他の適切な就業上の措置を講じなければならないこととする。</w:t>
      </w:r>
    </w:p>
    <w:p w:rsidR="00346D83" w:rsidRDefault="00346D83" w:rsidP="00A44BFA">
      <w:pPr>
        <w:pStyle w:val="a4"/>
        <w:numPr>
          <w:ilvl w:val="0"/>
          <w:numId w:val="29"/>
        </w:numPr>
        <w:spacing w:line="276" w:lineRule="auto"/>
        <w:ind w:leftChars="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国は、ストレスチェックを行う医師、保健師等に対する研修の充実・強化、労働者に対する相談・情報提供体制の整備に努めるものとする。</w:t>
      </w:r>
    </w:p>
    <w:p w:rsidR="004546A4" w:rsidRDefault="004546A4" w:rsidP="00A44BFA">
      <w:pPr>
        <w:pStyle w:val="a4"/>
        <w:spacing w:line="276" w:lineRule="auto"/>
        <w:ind w:leftChars="0" w:left="90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0768" behindDoc="0" locked="0" layoutInCell="1" allowOverlap="1" wp14:anchorId="0643509E" wp14:editId="5F788088">
                <wp:simplePos x="0" y="0"/>
                <wp:positionH relativeFrom="column">
                  <wp:posOffset>295275</wp:posOffset>
                </wp:positionH>
                <wp:positionV relativeFrom="paragraph">
                  <wp:posOffset>100965</wp:posOffset>
                </wp:positionV>
                <wp:extent cx="66389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5pt,7.95pt" to="54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" strokecolor="#4579b8 [3044]"/>
            </w:pict>
          </mc:Fallback>
        </mc:AlternateContent>
      </w:r>
    </w:p>
    <w:p w:rsidR="00346D83" w:rsidRPr="004546A4" w:rsidRDefault="004546A4" w:rsidP="00A44BFA">
      <w:pPr>
        <w:spacing w:line="276" w:lineRule="auto"/>
        <w:ind w:firstLineChars="300" w:firstLine="720"/>
        <w:rPr>
          <w:rFonts w:ascii="HG丸ｺﾞｼｯｸM-PRO" w:eastAsia="HG丸ｺﾞｼｯｸM-PRO" w:hAnsi="HG丸ｺﾞｼｯｸM-PRO" w:hint="eastAsia"/>
          <w:sz w:val="24"/>
          <w:szCs w:val="24"/>
        </w:rPr>
      </w:pPr>
      <w:r w:rsidRPr="004546A4">
        <w:rPr>
          <w:rFonts w:ascii="HG丸ｺﾞｼｯｸM-PRO" w:eastAsia="HG丸ｺﾞｼｯｸM-PRO" w:hAnsi="HG丸ｺﾞｼｯｸM-PRO" w:hint="eastAsia"/>
          <w:sz w:val="24"/>
          <w:szCs w:val="24"/>
        </w:rPr>
        <w:t>精神障害の労災件数が3年連続で過去最高を更新している状況で上記制度が制定されました。</w:t>
      </w:r>
    </w:p>
    <w:p w:rsidR="00EA7607" w:rsidRPr="004546A4" w:rsidRDefault="004546A4" w:rsidP="00A44BFA">
      <w:pPr>
        <w:spacing w:line="276" w:lineRule="auto"/>
        <w:ind w:leftChars="100" w:left="45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大きな特徴としましては、事業者にストレスチェックを義務付ける一方で、その結果の事業者通知は労働者の同意を必要としている点にあります。</w:t>
      </w:r>
      <w:r w:rsidR="00EA7607">
        <w:rPr>
          <w:rFonts w:ascii="HG丸ｺﾞｼｯｸM-PRO" w:eastAsia="HG丸ｺﾞｼｯｸM-PRO" w:hAnsi="HG丸ｺﾞｼｯｸM-PRO" w:hint="eastAsia"/>
          <w:sz w:val="24"/>
          <w:szCs w:val="24"/>
        </w:rPr>
        <w:t>また、上記記載のとおり、作業の転換や労働時間の短縮等の措置を講じることが必要とされており、労務管理上の責任も明記されました。</w:t>
      </w:r>
    </w:p>
    <w:p w:rsidR="00751AD3" w:rsidRPr="00257C48" w:rsidRDefault="00EA1677" w:rsidP="00257C48">
      <w:pPr>
        <w:ind w:firstLineChars="100" w:firstLine="280"/>
        <w:rPr>
          <w:rFonts w:ascii="HGｺﾞｼｯｸM" w:eastAsia="HGｺﾞｼｯｸM" w:hAnsi="HG丸ｺﾞｼｯｸM-PRO"/>
          <w:sz w:val="28"/>
          <w:szCs w:val="24"/>
        </w:rPr>
      </w:pPr>
      <w:r w:rsidRPr="001739B5">
        <w:rPr>
          <w:rFonts w:ascii="HGｺﾞｼｯｸM" w:eastAsia="HGｺﾞｼｯｸM" w:hAnsi="HG丸ｺﾞｼｯｸM-PRO" w:hint="eastAsia"/>
          <w:noProof/>
          <w:color w:val="FF0000"/>
          <w:sz w:val="28"/>
          <w:szCs w:val="24"/>
        </w:rPr>
        <mc:AlternateContent>
          <mc:Choice Requires="wps">
            <w:drawing>
              <wp:anchor distT="0" distB="0" distL="114300" distR="114300" simplePos="0" relativeHeight="251675648" behindDoc="0" locked="0" layoutInCell="1" allowOverlap="1" wp14:anchorId="29EB25C8" wp14:editId="3D1539FB">
                <wp:simplePos x="0" y="0"/>
                <wp:positionH relativeFrom="column">
                  <wp:posOffset>2238375</wp:posOffset>
                </wp:positionH>
                <wp:positionV relativeFrom="paragraph">
                  <wp:posOffset>140970</wp:posOffset>
                </wp:positionV>
                <wp:extent cx="4723765" cy="133350"/>
                <wp:effectExtent l="0" t="0" r="635"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765"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76.25pt;margin-top:11.1pt;width:371.9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" fillcolor="red" stroked="f">
                <v:fill color2="#ff9b9b" rotate="t" angle="90" focus="100%" type="gradient"/>
                <v:textbox inset="5.85pt,.7pt,5.85pt,.7pt"/>
              </v:rect>
            </w:pict>
          </mc:Fallback>
        </mc:AlternateContent>
      </w:r>
      <w:r w:rsidR="00257C48">
        <w:rPr>
          <w:rFonts w:ascii="HGｺﾞｼｯｸM" w:eastAsia="HGｺﾞｼｯｸM" w:hAnsi="HG丸ｺﾞｼｯｸM-PRO" w:hint="eastAsia"/>
          <w:color w:val="FF0000"/>
          <w:sz w:val="28"/>
          <w:szCs w:val="24"/>
        </w:rPr>
        <w:t>職場における「心の病」</w:t>
      </w:r>
    </w:p>
    <w:p w:rsidR="00B300D1" w:rsidRDefault="00751AD3" w:rsidP="00B300D1">
      <w:pPr>
        <w:ind w:left="482" w:hangingChars="200" w:hanging="482"/>
        <w:rPr>
          <w:rFonts w:ascii="HG丸ｺﾞｼｯｸM-PRO" w:eastAsia="HG丸ｺﾞｼｯｸM-PRO" w:hAnsi="HG丸ｺﾞｼｯｸM-PRO" w:hint="eastAsia"/>
          <w:bCs/>
          <w:sz w:val="24"/>
          <w:szCs w:val="24"/>
        </w:rPr>
      </w:pPr>
      <w:r w:rsidRPr="00751AD3">
        <w:rPr>
          <w:rFonts w:ascii="HG丸ｺﾞｼｯｸM-PRO" w:eastAsia="HG丸ｺﾞｼｯｸM-PRO" w:hAnsi="HG丸ｺﾞｼｯｸM-PRO" w:hint="eastAsia"/>
          <w:b/>
          <w:bCs/>
          <w:color w:val="FF0000"/>
          <w:sz w:val="24"/>
          <w:szCs w:val="24"/>
        </w:rPr>
        <w:t xml:space="preserve">　</w:t>
      </w:r>
      <w:r w:rsidR="00B300D1" w:rsidRPr="00B300D1">
        <w:rPr>
          <w:rFonts w:ascii="HG丸ｺﾞｼｯｸM-PRO" w:eastAsia="HG丸ｺﾞｼｯｸM-PRO" w:hAnsi="HG丸ｺﾞｼｯｸM-PRO" w:hint="eastAsia"/>
          <w:b/>
          <w:bCs/>
          <w:color w:val="000000" w:themeColor="text1"/>
          <w:sz w:val="24"/>
          <w:szCs w:val="24"/>
        </w:rPr>
        <w:t>【傾向】</w:t>
      </w:r>
      <w:r w:rsidR="00257C48">
        <w:rPr>
          <w:rFonts w:ascii="HG丸ｺﾞｼｯｸM-PRO" w:eastAsia="HG丸ｺﾞｼｯｸM-PRO" w:hAnsi="HG丸ｺﾞｼｯｸM-PRO" w:hint="eastAsia"/>
          <w:bCs/>
          <w:sz w:val="24"/>
          <w:szCs w:val="24"/>
        </w:rPr>
        <w:t>公益社団法人日本生産性本部の「メンタルヘルス研究所」の調査によると、最近３年間の「心の病」</w:t>
      </w:r>
      <w:r w:rsidR="00B300D1">
        <w:rPr>
          <w:rFonts w:ascii="HG丸ｺﾞｼｯｸM-PRO" w:eastAsia="HG丸ｺﾞｼｯｸM-PRO" w:hAnsi="HG丸ｺﾞｼｯｸM-PRO" w:hint="eastAsia"/>
          <w:bCs/>
          <w:sz w:val="24"/>
          <w:szCs w:val="24"/>
        </w:rPr>
        <w:t>増減傾向について、「増加傾向」とする企業割合は29.2％（2012年調査37.6％）、「横ばい」58.0％（同51.4％）、「減少傾向」9.2％（同7.8％）となっています。</w:t>
      </w:r>
    </w:p>
    <w:p w:rsidR="00B300D1" w:rsidRDefault="00B300D1" w:rsidP="00B300D1">
      <w:pPr>
        <w:ind w:left="480" w:hangingChars="200" w:hanging="480"/>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bCs/>
          <w:sz w:val="24"/>
          <w:szCs w:val="24"/>
        </w:rPr>
        <w:lastRenderedPageBreak/>
        <w:t xml:space="preserve">　　　数字を見ると、前回調査よりもやや歯止めがかかってきた、とも見ることができます。それでも増加傾向にある企業割合が3割近くを占めていること、減少傾向にある企業割合が他2つに比べて少ないことを見るとまだまだ改善したとは言えない状況にあると言えます。</w:t>
      </w:r>
    </w:p>
    <w:p w:rsidR="00B300D1" w:rsidRDefault="00B300D1" w:rsidP="00B300D1">
      <w:pPr>
        <w:ind w:left="240" w:hangingChars="100" w:hanging="240"/>
        <w:rPr>
          <w:rFonts w:ascii="HG丸ｺﾞｼｯｸM-PRO" w:eastAsia="HG丸ｺﾞｼｯｸM-PRO" w:hAnsi="HG丸ｺﾞｼｯｸM-PRO" w:hint="eastAsia"/>
          <w:bCs/>
          <w:sz w:val="24"/>
          <w:szCs w:val="24"/>
        </w:rPr>
      </w:pPr>
    </w:p>
    <w:p w:rsidR="00B300D1" w:rsidRDefault="00B300D1" w:rsidP="00A55DF6">
      <w:pPr>
        <w:ind w:left="482" w:hangingChars="200" w:hanging="482"/>
        <w:rPr>
          <w:rFonts w:ascii="HG丸ｺﾞｼｯｸM-PRO" w:eastAsia="HG丸ｺﾞｼｯｸM-PRO" w:hAnsi="HG丸ｺﾞｼｯｸM-PRO" w:hint="eastAsia"/>
          <w:bCs/>
          <w:sz w:val="24"/>
          <w:szCs w:val="24"/>
        </w:rPr>
      </w:pPr>
      <w:r w:rsidRPr="00B300D1">
        <w:rPr>
          <w:rFonts w:ascii="HG丸ｺﾞｼｯｸM-PRO" w:eastAsia="HG丸ｺﾞｼｯｸM-PRO" w:hAnsi="HG丸ｺﾞｼｯｸM-PRO" w:hint="eastAsia"/>
          <w:b/>
          <w:bCs/>
          <w:color w:val="000000" w:themeColor="text1"/>
          <w:sz w:val="24"/>
          <w:szCs w:val="24"/>
        </w:rPr>
        <w:t>【年代別割合】</w:t>
      </w:r>
      <w:r w:rsidR="00A55DF6" w:rsidRPr="00A55DF6">
        <w:rPr>
          <w:rFonts w:ascii="HG丸ｺﾞｼｯｸM-PRO" w:eastAsia="HG丸ｺﾞｼｯｸM-PRO" w:hAnsi="HG丸ｺﾞｼｯｸM-PRO" w:hint="eastAsia"/>
          <w:bCs/>
          <w:sz w:val="24"/>
          <w:szCs w:val="24"/>
        </w:rPr>
        <w:t>「心の病」</w:t>
      </w:r>
      <w:r w:rsidR="00A55DF6">
        <w:rPr>
          <w:rFonts w:ascii="HG丸ｺﾞｼｯｸM-PRO" w:eastAsia="HG丸ｺﾞｼｯｸM-PRO" w:hAnsi="HG丸ｺﾞｼｯｸM-PRO" w:hint="eastAsia"/>
          <w:bCs/>
          <w:sz w:val="24"/>
          <w:szCs w:val="24"/>
        </w:rPr>
        <w:t>の年代別割合をみると、「30代」が38.8％（前回34.9％）と最も多く、次いで、「40代」32.4％（同36.2％）、「10～20代」18.4％（同18.8%）、「50代以上」4.4％（同3.2％）の順となってい</w:t>
      </w:r>
      <w:r w:rsidR="004960CB">
        <w:rPr>
          <w:rFonts w:ascii="HG丸ｺﾞｼｯｸM-PRO" w:eastAsia="HG丸ｺﾞｼｯｸM-PRO" w:hAnsi="HG丸ｺﾞｼｯｸM-PRO" w:hint="eastAsia"/>
          <w:bCs/>
          <w:sz w:val="24"/>
          <w:szCs w:val="24"/>
        </w:rPr>
        <w:t>ます</w:t>
      </w:r>
      <w:r w:rsidR="00A55DF6">
        <w:rPr>
          <w:rFonts w:ascii="HG丸ｺﾞｼｯｸM-PRO" w:eastAsia="HG丸ｺﾞｼｯｸM-PRO" w:hAnsi="HG丸ｺﾞｼｯｸM-PRO" w:hint="eastAsia"/>
          <w:bCs/>
          <w:sz w:val="24"/>
          <w:szCs w:val="24"/>
        </w:rPr>
        <w:t>。</w:t>
      </w:r>
    </w:p>
    <w:p w:rsidR="00B300D1" w:rsidRDefault="00B300D1" w:rsidP="00B300D1">
      <w:pPr>
        <w:rPr>
          <w:rFonts w:ascii="HG丸ｺﾞｼｯｸM-PRO" w:eastAsia="HG丸ｺﾞｼｯｸM-PRO" w:hAnsi="HG丸ｺﾞｼｯｸM-PRO" w:hint="eastAsia"/>
          <w:bCs/>
          <w:sz w:val="24"/>
          <w:szCs w:val="24"/>
        </w:rPr>
      </w:pPr>
    </w:p>
    <w:p w:rsidR="004960CB" w:rsidRDefault="004960CB" w:rsidP="004960CB">
      <w:pPr>
        <w:ind w:left="482" w:hangingChars="200" w:hanging="482"/>
        <w:rPr>
          <w:rFonts w:ascii="HG丸ｺﾞｼｯｸM-PRO" w:eastAsia="HG丸ｺﾞｼｯｸM-PRO" w:hAnsi="HG丸ｺﾞｼｯｸM-PRO" w:hint="eastAsia"/>
          <w:bCs/>
          <w:sz w:val="24"/>
          <w:szCs w:val="24"/>
        </w:rPr>
      </w:pPr>
      <w:r w:rsidRPr="004960CB">
        <w:rPr>
          <w:rFonts w:ascii="HG丸ｺﾞｼｯｸM-PRO" w:eastAsia="HG丸ｺﾞｼｯｸM-PRO" w:hAnsi="HG丸ｺﾞｼｯｸM-PRO" w:hint="eastAsia"/>
          <w:b/>
          <w:bCs/>
          <w:color w:val="000000" w:themeColor="text1"/>
          <w:sz w:val="24"/>
          <w:szCs w:val="24"/>
        </w:rPr>
        <w:t>【主要な原因】</w:t>
      </w:r>
      <w:r>
        <w:rPr>
          <w:rFonts w:ascii="HG丸ｺﾞｼｯｸM-PRO" w:eastAsia="HG丸ｺﾞｼｯｸM-PRO" w:hAnsi="HG丸ｺﾞｼｯｸM-PRO" w:hint="eastAsia"/>
          <w:bCs/>
          <w:sz w:val="24"/>
          <w:szCs w:val="24"/>
        </w:rPr>
        <w:t>「職場の人間関係」が74.0%と最も高く、以下、「本人の資質の問題」55.6%、「業務遂行に伴うトラブルや困難」46.4%、「家庭の問題」20.8%、「長時間労働」16.0%、「昇進や配置転換」14.0%と続いています。</w:t>
      </w:r>
    </w:p>
    <w:p w:rsidR="004960CB" w:rsidRDefault="004960CB" w:rsidP="004960CB">
      <w:pPr>
        <w:ind w:left="482" w:hangingChars="200" w:hanging="482"/>
        <w:rPr>
          <w:rFonts w:ascii="HG丸ｺﾞｼｯｸM-PRO" w:eastAsia="HG丸ｺﾞｼｯｸM-PRO" w:hAnsi="HG丸ｺﾞｼｯｸM-PRO" w:hint="eastAsia"/>
          <w:bCs/>
          <w:color w:val="000000" w:themeColor="text1"/>
          <w:sz w:val="24"/>
          <w:szCs w:val="24"/>
        </w:rPr>
      </w:pPr>
      <w:r>
        <w:rPr>
          <w:rFonts w:ascii="HG丸ｺﾞｼｯｸM-PRO" w:eastAsia="HG丸ｺﾞｼｯｸM-PRO" w:hAnsi="HG丸ｺﾞｼｯｸM-PRO" w:hint="eastAsia"/>
          <w:b/>
          <w:bCs/>
          <w:color w:val="000000" w:themeColor="text1"/>
          <w:sz w:val="24"/>
          <w:szCs w:val="24"/>
        </w:rPr>
        <w:t xml:space="preserve">　　　</w:t>
      </w:r>
      <w:r w:rsidRPr="004960CB">
        <w:rPr>
          <w:rFonts w:ascii="HG丸ｺﾞｼｯｸM-PRO" w:eastAsia="HG丸ｺﾞｼｯｸM-PRO" w:hAnsi="HG丸ｺﾞｼｯｸM-PRO" w:hint="eastAsia"/>
          <w:bCs/>
          <w:color w:val="000000" w:themeColor="text1"/>
          <w:sz w:val="24"/>
          <w:szCs w:val="24"/>
        </w:rPr>
        <w:t>また、</w:t>
      </w:r>
      <w:r>
        <w:rPr>
          <w:rFonts w:ascii="HG丸ｺﾞｼｯｸM-PRO" w:eastAsia="HG丸ｺﾞｼｯｸM-PRO" w:hAnsi="HG丸ｺﾞｼｯｸM-PRO" w:hint="eastAsia"/>
          <w:bCs/>
          <w:color w:val="000000" w:themeColor="text1"/>
          <w:sz w:val="24"/>
          <w:szCs w:val="24"/>
        </w:rPr>
        <w:t>職場でのコミュニケーションが取れている職場ほど「心の病」が減少又は比較的少ない職場の特徴ともなっています。具体的には「コミュニケーションの機会が減った」という回答の少ない企業ほど、上記のポイントが低くなっているようです。</w:t>
      </w:r>
    </w:p>
    <w:p w:rsidR="0031360D" w:rsidRDefault="0031360D" w:rsidP="00A44BFA">
      <w:pPr>
        <w:ind w:left="480" w:hangingChars="200" w:hanging="480"/>
        <w:jc w:val="right"/>
        <w:rPr>
          <w:rFonts w:ascii="HG丸ｺﾞｼｯｸM-PRO" w:eastAsia="HG丸ｺﾞｼｯｸM-PRO" w:hAnsi="HG丸ｺﾞｼｯｸM-PRO" w:hint="eastAsia"/>
          <w:color w:val="FF0000"/>
          <w:sz w:val="24"/>
          <w:szCs w:val="24"/>
          <w:u w:val="single"/>
        </w:rPr>
      </w:pPr>
      <w:r w:rsidRPr="0031360D">
        <w:rPr>
          <w:rFonts w:ascii="HG丸ｺﾞｼｯｸM-PRO" w:eastAsia="HG丸ｺﾞｼｯｸM-PRO" w:hAnsi="HG丸ｺﾞｼｯｸM-PRO" w:hint="eastAsia"/>
          <w:color w:val="FF0000"/>
          <w:sz w:val="24"/>
          <w:szCs w:val="24"/>
          <w:u w:val="single"/>
        </w:rPr>
        <w:t>お問い合わせは当事務所まで！</w:t>
      </w:r>
    </w:p>
    <w:p w:rsidR="00A44BFA" w:rsidRPr="0031360D" w:rsidRDefault="00A44BFA" w:rsidP="00A44BFA">
      <w:pPr>
        <w:ind w:left="422" w:hangingChars="200" w:hanging="422"/>
        <w:jc w:val="right"/>
        <w:rPr>
          <w:rFonts w:ascii="HG丸ｺﾞｼｯｸM-PRO" w:eastAsia="HG丸ｺﾞｼｯｸM-PRO" w:hAnsi="HG丸ｺﾞｼｯｸM-PRO"/>
          <w:b/>
        </w:rPr>
      </w:pPr>
    </w:p>
    <w:p w:rsidR="000F294F" w:rsidRDefault="000F294F" w:rsidP="000F294F">
      <w:pPr>
        <w:rPr>
          <w:rFonts w:ascii="メイリオ" w:eastAsia="メイリオ" w:hAnsi="メイリオ" w:cs="メイリオ"/>
          <w:color w:val="FF0000"/>
          <w:kern w:val="36"/>
          <w:szCs w:val="21"/>
        </w:rPr>
      </w:pPr>
      <w:r>
        <w:rPr>
          <w:rFonts w:ascii="メイリオ" w:eastAsia="メイリオ" w:hAnsi="メイリオ" w:cs="メイリオ"/>
          <w:noProof/>
          <w:color w:val="FF0000"/>
          <w:kern w:val="36"/>
          <w:szCs w:val="21"/>
        </w:rPr>
        <mc:AlternateContent>
          <mc:Choice Requires="wpg">
            <w:drawing>
              <wp:anchor distT="0" distB="0" distL="114300" distR="114300" simplePos="0" relativeHeight="251682816" behindDoc="0" locked="0" layoutInCell="1" allowOverlap="1" wp14:anchorId="416FA0F9" wp14:editId="727F3D68">
                <wp:simplePos x="0" y="0"/>
                <wp:positionH relativeFrom="column">
                  <wp:posOffset>-27941</wp:posOffset>
                </wp:positionH>
                <wp:positionV relativeFrom="paragraph">
                  <wp:posOffset>17780</wp:posOffset>
                </wp:positionV>
                <wp:extent cx="7115175" cy="6562725"/>
                <wp:effectExtent l="0" t="0" r="28575" b="28575"/>
                <wp:wrapNone/>
                <wp:docPr id="17" name="グループ化 17"/>
                <wp:cNvGraphicFramePr/>
                <a:graphic xmlns:a="http://schemas.openxmlformats.org/drawingml/2006/main">
                  <a:graphicData uri="http://schemas.microsoft.com/office/word/2010/wordprocessingGroup">
                    <wpg:wgp>
                      <wpg:cNvGrpSpPr/>
                      <wpg:grpSpPr>
                        <a:xfrm>
                          <a:off x="0" y="0"/>
                          <a:ext cx="7115175" cy="6562725"/>
                          <a:chOff x="0" y="0"/>
                          <a:chExt cx="6877050" cy="6562725"/>
                        </a:xfrm>
                      </wpg:grpSpPr>
                      <wps:wsp>
                        <wps:cNvPr id="19" name="Rectangle 9"/>
                        <wps:cNvSpPr>
                          <a:spLocks noChangeArrowheads="1"/>
                        </wps:cNvSpPr>
                        <wps:spPr bwMode="auto">
                          <a:xfrm>
                            <a:off x="0" y="0"/>
                            <a:ext cx="6877050" cy="656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Rectangle 10"/>
                        <wps:cNvSpPr>
                          <a:spLocks noChangeArrowheads="1"/>
                        </wps:cNvSpPr>
                        <wps:spPr bwMode="auto">
                          <a:xfrm>
                            <a:off x="0" y="0"/>
                            <a:ext cx="6877050" cy="390525"/>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id="グループ化 17" o:spid="_x0000_s1028" style="position:absolute;margin-left:-2.2pt;margin-top:1.4pt;width:560.25pt;height:516.75pt;z-index:251682816;mso-width-relative:margin" coordsize="68770,6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">
                <v:rect id="Rectangle 9" o:spid="_x0000_s1029" style="position:absolute;width:68770;height:65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fVsQA&#10;AADbAAAADwAAAGRycy9kb3ducmV2LnhtbERPTWvCQBC9F/oflin0VjdKCTW6CaGi9CBStRS8Ddlp&#10;kjY7G7JbE/31riB4m8f7nHk2mEYcqXO1ZQXjUQSCuLC65lLB13758gbCeWSNjWVScCIHWfr4MMdE&#10;2563dNz5UoQQdgkqqLxvEyldUZFBN7ItceB+bGfQB9iVUnfYh3DTyEkUxdJgzaGhwpbeKyr+dv9G&#10;wTYf4tW5Pry69Xc+3rSTxWe0+FXq+WnIZyA8Df4uvrk/dJg/hesv4QC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31bEAAAA2wAAAA8AAAAAAAAAAAAAAAAAmAIAAGRycy9k&#10;b3ducmV2LnhtbFBLBQYAAAAABAAEAPUAAACJAwAAAAA=&#10;" filled="f">
                  <v:textbox inset="5.85pt,.7pt,5.85pt,.7pt"/>
                </v:rect>
                <v:rect id="Rectangle 10" o:spid="_x0000_s1030" style="position:absolute;width:6877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jsEA&#10;AADbAAAADwAAAGRycy9kb3ducmV2LnhtbERPS2vCQBC+C/0Pywi96cQHxUZXKQFBSrHUSvE4ZKdJ&#10;aHY2Zrcm/nv3IHj8+N6rTW9rdeHWV040TMYJKJbcmUoKDcfv7WgBygcSQ7UT1nBlD5v102BFqXGd&#10;fPHlEAoVQ8SnpKEMoUkRfV6yJT92DUvkfl1rKUTYFmha6mK4rXGaJC9oqZLYUFLDWcn53+HfaujO&#10;2ex0nL++L/b4ET7lB/08Q62fh/3bElTgPjzEd/fOaJjG9fFL/AG4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mY7BAAAA2wAAAA8AAAAAAAAAAAAAAAAAmAIAAGRycy9kb3du&#10;cmV2LnhtbFBLBQYAAAAABAAEAPUAAACGAwAAAAA=&#10;" fillcolor="red" strokecolor="black [3213]">
                  <v:fill color2="#fcc" angle="90" focus="100%" type="gradient"/>
                  <v:textbox inset="5.85pt,.7pt,5.85pt,.7pt">
                    <w:txbxContent>
                      <w:p w:rsidR="000F294F" w:rsidRPr="009238C9" w:rsidRDefault="000F294F" w:rsidP="000F294F">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xml:space="preserve">―　</w:t>
                        </w:r>
                        <w:r w:rsidRPr="009238C9">
                          <w:rPr>
                            <w:rFonts w:ascii="HGPｺﾞｼｯｸM" w:eastAsia="HGPｺﾞｼｯｸM" w:hAnsi="HGｺﾞｼｯｸE" w:hint="eastAsia"/>
                            <w:b/>
                            <w:color w:val="FFFFFF" w:themeColor="background1"/>
                            <w:sz w:val="32"/>
                          </w:rPr>
                          <w:t>注目の助成金</w:t>
                        </w:r>
                      </w:p>
                      <w:p w:rsidR="000F294F" w:rsidRPr="000B58C4" w:rsidRDefault="000F294F" w:rsidP="000F294F">
                        <w:pPr>
                          <w:rPr>
                            <w:rFonts w:ascii="HGｺﾞｼｯｸE" w:eastAsia="HGｺﾞｼｯｸE" w:hAnsi="HGｺﾞｼｯｸE"/>
                            <w:color w:val="FFFFFF" w:themeColor="background1"/>
                            <w:sz w:val="32"/>
                          </w:rPr>
                        </w:pPr>
                      </w:p>
                    </w:txbxContent>
                  </v:textbox>
                </v:rect>
              </v:group>
            </w:pict>
          </mc:Fallback>
        </mc:AlternateContent>
      </w:r>
    </w:p>
    <w:p w:rsidR="000F294F" w:rsidRPr="008E36E0" w:rsidRDefault="000F294F" w:rsidP="000F294F">
      <w:pPr>
        <w:ind w:firstLineChars="50" w:firstLine="160"/>
        <w:rPr>
          <w:rFonts w:asciiTheme="majorEastAsia" w:eastAsiaTheme="majorEastAsia" w:hAnsiTheme="majorEastAsia"/>
          <w:b/>
          <w:color w:val="FF0000"/>
          <w:kern w:val="36"/>
          <w:sz w:val="32"/>
          <w:szCs w:val="32"/>
        </w:rPr>
      </w:pPr>
      <w:r>
        <w:rPr>
          <w:rFonts w:ascii="メイリオ" w:eastAsia="メイリオ" w:hAnsi="メイリオ" w:cs="メイリオ" w:hint="eastAsia"/>
          <w:color w:val="FF0000"/>
          <w:kern w:val="36"/>
          <w:sz w:val="32"/>
          <w:szCs w:val="32"/>
        </w:rPr>
        <w:t>キャリアアップ助成金</w:t>
      </w:r>
      <w:r w:rsidRPr="008E36E0">
        <w:rPr>
          <w:rFonts w:ascii="メイリオ" w:eastAsia="メイリオ" w:hAnsi="メイリオ" w:cs="メイリオ" w:hint="eastAsia"/>
          <w:color w:val="FF0000"/>
          <w:kern w:val="36"/>
          <w:sz w:val="32"/>
          <w:szCs w:val="32"/>
        </w:rPr>
        <w:t>（</w:t>
      </w:r>
      <w:r>
        <w:rPr>
          <w:rFonts w:ascii="メイリオ" w:eastAsia="メイリオ" w:hAnsi="メイリオ" w:cs="メイリオ" w:hint="eastAsia"/>
          <w:color w:val="FF0000"/>
          <w:kern w:val="36"/>
          <w:sz w:val="32"/>
          <w:szCs w:val="32"/>
        </w:rPr>
        <w:t>健康管理</w:t>
      </w:r>
      <w:r w:rsidRPr="008E36E0">
        <w:rPr>
          <w:rFonts w:ascii="メイリオ" w:eastAsia="メイリオ" w:hAnsi="メイリオ" w:cs="メイリオ" w:hint="eastAsia"/>
          <w:color w:val="FF0000"/>
          <w:kern w:val="36"/>
          <w:sz w:val="32"/>
          <w:szCs w:val="32"/>
        </w:rPr>
        <w:t>コース）</w:t>
      </w:r>
    </w:p>
    <w:p w:rsidR="000F294F" w:rsidRPr="00F469DB" w:rsidRDefault="000F294F" w:rsidP="000F294F">
      <w:pPr>
        <w:rPr>
          <w:rFonts w:ascii="HGｺﾞｼｯｸE" w:eastAsia="HGｺﾞｼｯｸE" w:hAnsi="HGｺﾞｼｯｸE"/>
          <w:color w:val="FF0000"/>
          <w:kern w:val="36"/>
          <w:sz w:val="24"/>
          <w:szCs w:val="28"/>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4864" behindDoc="0" locked="0" layoutInCell="1" allowOverlap="1" wp14:anchorId="1663AD87" wp14:editId="0904D95B">
                <wp:simplePos x="0" y="0"/>
                <wp:positionH relativeFrom="column">
                  <wp:posOffset>659130</wp:posOffset>
                </wp:positionH>
                <wp:positionV relativeFrom="paragraph">
                  <wp:posOffset>219710</wp:posOffset>
                </wp:positionV>
                <wp:extent cx="60102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pt,17.3pt" to="525.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" strokecolor="#4579b8 [3044]"/>
            </w:pict>
          </mc:Fallback>
        </mc:AlternateContent>
      </w:r>
      <w:r w:rsidRPr="00BE2F7D">
        <w:rPr>
          <w:rFonts w:asciiTheme="minorEastAsia" w:hAnsiTheme="minorEastAsia" w:hint="eastAsia"/>
          <w:color w:val="FF0000"/>
          <w:kern w:val="36"/>
          <w:sz w:val="22"/>
        </w:rPr>
        <w:t xml:space="preserve">　</w:t>
      </w:r>
      <w:r w:rsidRPr="00752008">
        <w:rPr>
          <w:rFonts w:ascii="HGｺﾞｼｯｸE" w:eastAsia="HGｺﾞｼｯｸE" w:hAnsi="HGｺﾞｼｯｸE" w:hint="eastAsia"/>
          <w:color w:val="FF0000"/>
          <w:kern w:val="36"/>
          <w:sz w:val="28"/>
          <w:szCs w:val="28"/>
          <w:u w:val="single"/>
        </w:rPr>
        <w:t>概要</w:t>
      </w:r>
    </w:p>
    <w:p w:rsidR="000F294F" w:rsidRPr="00F469DB" w:rsidRDefault="000F294F" w:rsidP="000F294F">
      <w:pPr>
        <w:ind w:left="210" w:hangingChars="100" w:hanging="210"/>
        <w:rPr>
          <w:rFonts w:ascii="HG丸ｺﾞｼｯｸM-PRO" w:eastAsia="HG丸ｺﾞｼｯｸM-PRO" w:hAnsi="HG丸ｺﾞｼｯｸM-PRO"/>
          <w:sz w:val="22"/>
          <w:szCs w:val="24"/>
        </w:rPr>
      </w:pPr>
      <w:r w:rsidRPr="008E36E0">
        <w:rPr>
          <w:rFonts w:hint="eastAsia"/>
        </w:rPr>
        <w:t xml:space="preserve">　</w:t>
      </w:r>
      <w:r>
        <w:rPr>
          <w:rFonts w:ascii="HG丸ｺﾞｼｯｸM-PRO" w:eastAsia="HG丸ｺﾞｼｯｸM-PRO" w:hAnsi="HG丸ｺﾞｼｯｸM-PRO" w:hint="eastAsia"/>
          <w:sz w:val="22"/>
          <w:szCs w:val="24"/>
        </w:rPr>
        <w:t>有期契約労働者等を対象とする「法定外の健康診断制度」を新たに規定し、延べ4人以上実施した場合に助成します。</w:t>
      </w:r>
    </w:p>
    <w:p w:rsidR="000F294F" w:rsidRPr="00752008" w:rsidRDefault="000F294F" w:rsidP="000F294F">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3840" behindDoc="0" locked="0" layoutInCell="1" allowOverlap="1" wp14:anchorId="1A132C36" wp14:editId="6C93D746">
                <wp:simplePos x="0" y="0"/>
                <wp:positionH relativeFrom="column">
                  <wp:posOffset>935355</wp:posOffset>
                </wp:positionH>
                <wp:positionV relativeFrom="paragraph">
                  <wp:posOffset>203835</wp:posOffset>
                </wp:positionV>
                <wp:extent cx="57435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16.05pt" to="525.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" strokecolor="#4579b8 [3044]"/>
            </w:pict>
          </mc:Fallback>
        </mc:AlternateContent>
      </w:r>
      <w:r w:rsidRPr="00752008">
        <w:rPr>
          <w:rFonts w:ascii="HGｺﾞｼｯｸE" w:eastAsia="HGｺﾞｼｯｸE" w:hAnsi="HGｺﾞｼｯｸE" w:hint="eastAsia"/>
          <w:color w:val="FF0000"/>
          <w:sz w:val="28"/>
          <w:szCs w:val="24"/>
          <w:u w:val="single"/>
        </w:rPr>
        <w:t>受給額</w:t>
      </w:r>
    </w:p>
    <w:p w:rsidR="000F294F" w:rsidRDefault="000F294F" w:rsidP="000F294F">
      <w:pPr>
        <w:ind w:leftChars="100" w:left="2130" w:hangingChars="800" w:hanging="1920"/>
        <w:rPr>
          <w:rFonts w:ascii="HG丸ｺﾞｼｯｸM-PRO" w:eastAsia="HG丸ｺﾞｼｯｸM-PRO" w:hAnsi="HG丸ｺﾞｼｯｸM-PRO" w:cs="Courier New" w:hint="eastAsia"/>
          <w:sz w:val="24"/>
          <w:szCs w:val="24"/>
        </w:rPr>
      </w:pPr>
      <w:r>
        <w:rPr>
          <w:rFonts w:ascii="HG丸ｺﾞｼｯｸM-PRO" w:eastAsia="HG丸ｺﾞｼｯｸM-PRO" w:hAnsi="HG丸ｺﾞｼｯｸM-PRO" w:cs="Courier New" w:hint="eastAsia"/>
          <w:sz w:val="24"/>
          <w:szCs w:val="24"/>
        </w:rPr>
        <w:t>１事業所あたり　40万円（大企業…30万円）</w:t>
      </w:r>
    </w:p>
    <w:p w:rsidR="000F294F" w:rsidRDefault="000F294F" w:rsidP="000F294F">
      <w:pPr>
        <w:ind w:leftChars="100" w:left="2130" w:hangingChars="800" w:hanging="192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＜1事業所当たり1回のみ＞</w:t>
      </w:r>
    </w:p>
    <w:p w:rsidR="000F294F" w:rsidRPr="00752008" w:rsidRDefault="000F294F" w:rsidP="000F294F">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5888" behindDoc="0" locked="0" layoutInCell="1" allowOverlap="1" wp14:anchorId="7EB69974" wp14:editId="3E29EF1A">
                <wp:simplePos x="0" y="0"/>
                <wp:positionH relativeFrom="column">
                  <wp:posOffset>1735455</wp:posOffset>
                </wp:positionH>
                <wp:positionV relativeFrom="paragraph">
                  <wp:posOffset>208280</wp:posOffset>
                </wp:positionV>
                <wp:extent cx="4943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5pt,16.4pt" to="5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" strokecolor="#4579b8 [3044]"/>
            </w:pict>
          </mc:Fallback>
        </mc:AlternateContent>
      </w:r>
      <w:r>
        <w:rPr>
          <w:rFonts w:ascii="HGｺﾞｼｯｸE" w:eastAsia="HGｺﾞｼｯｸE" w:hAnsi="HGｺﾞｼｯｸE" w:hint="eastAsia"/>
          <w:color w:val="FF0000"/>
          <w:sz w:val="28"/>
          <w:szCs w:val="24"/>
          <w:u w:val="single"/>
        </w:rPr>
        <w:t>対象となる労働者</w:t>
      </w:r>
    </w:p>
    <w:p w:rsidR="000F294F" w:rsidRDefault="000F294F" w:rsidP="000F294F">
      <w:pPr>
        <w:spacing w:line="276" w:lineRule="auto"/>
        <w:rPr>
          <w:rFonts w:ascii="HG丸ｺﾞｼｯｸM-PRO" w:eastAsia="HG丸ｺﾞｼｯｸM-PRO" w:hAnsi="HG丸ｺﾞｼｯｸM-PRO" w:cs="Courier New" w:hint="eastAsia"/>
          <w:sz w:val="24"/>
          <w:szCs w:val="24"/>
        </w:rPr>
      </w:pPr>
      <w:r>
        <w:rPr>
          <w:rFonts w:hint="eastAsia"/>
          <w:kern w:val="0"/>
          <w:sz w:val="24"/>
          <w:szCs w:val="24"/>
        </w:rPr>
        <w:t xml:space="preserve">　</w:t>
      </w:r>
      <w:r>
        <w:rPr>
          <w:rFonts w:ascii="HG丸ｺﾞｼｯｸM-PRO" w:eastAsia="HG丸ｺﾞｼｯｸM-PRO" w:hAnsi="HG丸ｺﾞｼｯｸM-PRO" w:cs="Courier New" w:hint="eastAsia"/>
          <w:sz w:val="24"/>
          <w:szCs w:val="24"/>
        </w:rPr>
        <w:t>支給対象事業主に雇用されている有期契約労働者等であること。</w:t>
      </w:r>
    </w:p>
    <w:p w:rsidR="000F294F" w:rsidRDefault="000F294F" w:rsidP="000F294F">
      <w:pPr>
        <w:spacing w:line="276" w:lineRule="auto"/>
        <w:ind w:left="240" w:hangingChars="100" w:hanging="240"/>
        <w:rPr>
          <w:rFonts w:ascii="HG丸ｺﾞｼｯｸM-PRO" w:eastAsia="HG丸ｺﾞｼｯｸM-PRO" w:hAnsi="HG丸ｺﾞｼｯｸM-PRO" w:cs="Courier New" w:hint="eastAsia"/>
          <w:sz w:val="24"/>
          <w:szCs w:val="24"/>
        </w:rPr>
      </w:pPr>
      <w:r>
        <w:rPr>
          <w:rFonts w:ascii="HG丸ｺﾞｼｯｸM-PRO" w:eastAsia="HG丸ｺﾞｼｯｸM-PRO" w:hAnsi="HG丸ｺﾞｼｯｸM-PRO" w:cs="Courier New" w:hint="eastAsia"/>
          <w:sz w:val="24"/>
          <w:szCs w:val="24"/>
        </w:rPr>
        <w:t xml:space="preserve">　ただし、雇入時健康診断または定期健康診断の労働対象者は、</w:t>
      </w:r>
      <w:r w:rsidRPr="00343ACA">
        <w:rPr>
          <w:rFonts w:ascii="HG丸ｺﾞｼｯｸM-PRO" w:eastAsia="HG丸ｺﾞｼｯｸM-PRO" w:hAnsi="HG丸ｺﾞｼｯｸM-PRO" w:cs="Courier New" w:hint="eastAsia"/>
          <w:sz w:val="24"/>
          <w:szCs w:val="24"/>
          <w:u w:val="single"/>
        </w:rPr>
        <w:t>次のいずれにも該当する者</w:t>
      </w:r>
      <w:r w:rsidRPr="00343ACA">
        <w:rPr>
          <w:rFonts w:ascii="HG丸ｺﾞｼｯｸM-PRO" w:eastAsia="HG丸ｺﾞｼｯｸM-PRO" w:hAnsi="HG丸ｺﾞｼｯｸM-PRO" w:cs="Courier New" w:hint="eastAsia"/>
          <w:b/>
          <w:sz w:val="24"/>
          <w:szCs w:val="24"/>
          <w:u w:val="single"/>
        </w:rPr>
        <w:t>以外</w:t>
      </w:r>
      <w:r>
        <w:rPr>
          <w:rFonts w:ascii="HG丸ｺﾞｼｯｸM-PRO" w:eastAsia="HG丸ｺﾞｼｯｸM-PRO" w:hAnsi="HG丸ｺﾞｼｯｸM-PRO" w:cs="Courier New" w:hint="eastAsia"/>
          <w:sz w:val="24"/>
          <w:szCs w:val="24"/>
        </w:rPr>
        <w:t>のものあること。</w:t>
      </w:r>
    </w:p>
    <w:p w:rsidR="000F294F" w:rsidRDefault="000F294F" w:rsidP="000F294F">
      <w:pPr>
        <w:pStyle w:val="a4"/>
        <w:widowControl w:val="0"/>
        <w:numPr>
          <w:ilvl w:val="0"/>
          <w:numId w:val="31"/>
        </w:numPr>
        <w:spacing w:line="276" w:lineRule="auto"/>
        <w:ind w:leftChars="0"/>
        <w:rPr>
          <w:rFonts w:ascii="HG丸ｺﾞｼｯｸM-PRO" w:eastAsia="HG丸ｺﾞｼｯｸM-PRO" w:hAnsi="HG丸ｺﾞｼｯｸM-PRO" w:cs="Courier New" w:hint="eastAsia"/>
          <w:sz w:val="24"/>
          <w:szCs w:val="24"/>
        </w:rPr>
      </w:pPr>
      <w:r>
        <w:rPr>
          <w:rFonts w:ascii="HG丸ｺﾞｼｯｸM-PRO" w:eastAsia="HG丸ｺﾞｼｯｸM-PRO" w:hAnsi="HG丸ｺﾞｼｯｸM-PRO" w:cs="Courier New" w:hint="eastAsia"/>
          <w:sz w:val="24"/>
          <w:szCs w:val="24"/>
        </w:rPr>
        <w:t>期間の定めのない労働契約により使用される者</w:t>
      </w:r>
      <w:r>
        <w:rPr>
          <w:rFonts w:ascii="HG丸ｺﾞｼｯｸM-PRO" w:eastAsia="HG丸ｺﾞｼｯｸM-PRO" w:hAnsi="HG丸ｺﾞｼｯｸM-PRO" w:cs="Courier New" w:hint="eastAsia"/>
          <w:sz w:val="24"/>
          <w:szCs w:val="24"/>
        </w:rPr>
        <w:br/>
        <w:t>なお、期間の定めのある労働契約により使用されるもので、契約期間が1年以上である者、並びに契約更新により1年以上使用されることが予定されている者、および1年以上引き続き使用されている者を含む。</w:t>
      </w:r>
    </w:p>
    <w:p w:rsidR="000F294F" w:rsidRPr="00343ACA" w:rsidRDefault="000F294F" w:rsidP="000F294F">
      <w:pPr>
        <w:pStyle w:val="a4"/>
        <w:widowControl w:val="0"/>
        <w:numPr>
          <w:ilvl w:val="0"/>
          <w:numId w:val="31"/>
        </w:numPr>
        <w:spacing w:line="276" w:lineRule="auto"/>
        <w:ind w:leftChars="0"/>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1週間の労働時間数が、その事業場で同種の業務に従事する通常の労働者の所定労働時間数の4分の3以上者</w:t>
      </w:r>
    </w:p>
    <w:p w:rsidR="000F294F" w:rsidRPr="00752008" w:rsidRDefault="000F294F" w:rsidP="000F294F">
      <w:pPr>
        <w:ind w:leftChars="100" w:left="451" w:hangingChars="100" w:hanging="241"/>
        <w:rPr>
          <w:rFonts w:ascii="HGｺﾞｼｯｸE" w:eastAsia="HGｺﾞｼｯｸE" w:hAnsi="HGｺﾞｼｯｸE"/>
          <w:color w:val="FF0000"/>
          <w:sz w:val="28"/>
          <w:szCs w:val="24"/>
          <w:u w:val="single"/>
        </w:rPr>
      </w:pPr>
      <w:r w:rsidRPr="00412523">
        <w:rPr>
          <w:rFonts w:ascii="HGPｺﾞｼｯｸM" w:eastAsia="HGPｺﾞｼｯｸM" w:hAnsiTheme="majorEastAsia" w:cs="Courier New" w:hint="eastAsia"/>
          <w:b/>
          <w:noProof/>
          <w:color w:val="FF0000"/>
          <w:sz w:val="24"/>
          <w:szCs w:val="24"/>
        </w:rPr>
        <mc:AlternateContent>
          <mc:Choice Requires="wps">
            <w:drawing>
              <wp:anchor distT="0" distB="0" distL="114300" distR="114300" simplePos="0" relativeHeight="251686912" behindDoc="0" locked="0" layoutInCell="1" allowOverlap="1" wp14:anchorId="544C1B9A" wp14:editId="06CBD06B">
                <wp:simplePos x="0" y="0"/>
                <wp:positionH relativeFrom="column">
                  <wp:posOffset>1735455</wp:posOffset>
                </wp:positionH>
                <wp:positionV relativeFrom="paragraph">
                  <wp:posOffset>208280</wp:posOffset>
                </wp:positionV>
                <wp:extent cx="49434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65pt,16.4pt" to="5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" strokecolor="#4579b8 [3044]"/>
            </w:pict>
          </mc:Fallback>
        </mc:AlternateContent>
      </w:r>
      <w:r>
        <w:rPr>
          <w:rFonts w:ascii="HGｺﾞｼｯｸE" w:eastAsia="HGｺﾞｼｯｸE" w:hAnsi="HGｺﾞｼｯｸE" w:hint="eastAsia"/>
          <w:color w:val="FF0000"/>
          <w:sz w:val="28"/>
          <w:szCs w:val="24"/>
          <w:u w:val="single"/>
        </w:rPr>
        <w:t>対象となる事業主</w:t>
      </w:r>
    </w:p>
    <w:p w:rsidR="000F294F" w:rsidRDefault="000F294F" w:rsidP="000F294F">
      <w:pPr>
        <w:spacing w:line="276" w:lineRule="auto"/>
        <w:rPr>
          <w:rFonts w:ascii="HG丸ｺﾞｼｯｸM-PRO" w:eastAsia="HG丸ｺﾞｼｯｸM-PRO" w:hAnsi="HG丸ｺﾞｼｯｸM-PRO" w:cs="Courier New"/>
          <w:sz w:val="24"/>
          <w:szCs w:val="24"/>
        </w:rPr>
      </w:pPr>
      <w:r>
        <w:rPr>
          <w:rFonts w:hint="eastAsia"/>
          <w:kern w:val="0"/>
          <w:sz w:val="24"/>
          <w:szCs w:val="24"/>
        </w:rPr>
        <w:t xml:space="preserve">　</w:t>
      </w:r>
      <w:r>
        <w:rPr>
          <w:rFonts w:ascii="HG丸ｺﾞｼｯｸM-PRO" w:eastAsia="HG丸ｺﾞｼｯｸM-PRO" w:hAnsi="HG丸ｺﾞｼｯｸM-PRO" w:cs="Courier New" w:hint="eastAsia"/>
          <w:sz w:val="24"/>
          <w:szCs w:val="24"/>
        </w:rPr>
        <w:t>①有期契約者等を雇用していること</w:t>
      </w:r>
    </w:p>
    <w:p w:rsidR="000F294F" w:rsidRDefault="000F294F" w:rsidP="000F294F">
      <w:pPr>
        <w:spacing w:line="276" w:lineRule="auto"/>
        <w:ind w:left="480" w:hangingChars="200" w:hanging="480"/>
        <w:rPr>
          <w:rFonts w:ascii="HG丸ｺﾞｼｯｸM-PRO" w:eastAsia="HG丸ｺﾞｼｯｸM-PRO" w:hAnsi="HG丸ｺﾞｼｯｸM-PRO" w:cs="Courier New" w:hint="eastAsia"/>
          <w:sz w:val="24"/>
          <w:szCs w:val="24"/>
        </w:rPr>
      </w:pPr>
      <w:r>
        <w:rPr>
          <w:rFonts w:ascii="HG丸ｺﾞｼｯｸM-PRO" w:eastAsia="HG丸ｺﾞｼｯｸM-PRO" w:hAnsi="HG丸ｺﾞｼｯｸM-PRO" w:cs="Courier New" w:hint="eastAsia"/>
          <w:sz w:val="24"/>
          <w:szCs w:val="24"/>
        </w:rPr>
        <w:t xml:space="preserve">　②</w:t>
      </w:r>
      <w:r w:rsidR="009B5910">
        <w:rPr>
          <w:rFonts w:ascii="HG丸ｺﾞｼｯｸM-PRO" w:eastAsia="HG丸ｺﾞｼｯｸM-PRO" w:hAnsi="HG丸ｺﾞｼｯｸM-PRO" w:cs="Courier New" w:hint="eastAsia"/>
          <w:sz w:val="24"/>
          <w:szCs w:val="24"/>
        </w:rPr>
        <w:t>管轄労働局長からキャリアアップ計画書の確認を受けた日以降、キャリアアップ計画書に記載されたキャリアアップ期間中に、対象労働者を対象とする健康管理コースを労働協約、または就業規則に規定した事業主であること</w:t>
      </w:r>
    </w:p>
    <w:p w:rsidR="00A44BFA" w:rsidRPr="009B5910" w:rsidRDefault="009B5910" w:rsidP="009B5910">
      <w:pPr>
        <w:spacing w:line="276" w:lineRule="auto"/>
        <w:ind w:left="480" w:hangingChars="200" w:hanging="48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cs="Courier New" w:hint="eastAsia"/>
          <w:sz w:val="24"/>
          <w:szCs w:val="24"/>
        </w:rPr>
        <w:t xml:space="preserve">　③上記コースを延べ4人以上に適用</w:t>
      </w:r>
      <w:r>
        <w:rPr>
          <w:rFonts w:ascii="HG丸ｺﾞｼｯｸM-PRO" w:eastAsia="HG丸ｺﾞｼｯｸM-PRO" w:hAnsi="HG丸ｺﾞｼｯｸM-PRO" w:cs="ＭＳ Ｐゴシック" w:hint="eastAsia"/>
          <w:color w:val="000000"/>
          <w:kern w:val="0"/>
          <w:sz w:val="22"/>
        </w:rPr>
        <w:t>した事業主であること</w:t>
      </w:r>
      <w:r w:rsidR="008F52E3" w:rsidRPr="008F4EB3">
        <w:rPr>
          <w:rFonts w:ascii="HG丸ｺﾞｼｯｸM-PRO" w:eastAsia="HG丸ｺﾞｼｯｸM-PRO" w:hAnsi="HG丸ｺﾞｼｯｸM-PRO" w:cs="ＭＳ Ｐゴシック" w:hint="eastAsia"/>
          <w:color w:val="000000"/>
          <w:kern w:val="0"/>
          <w:sz w:val="22"/>
        </w:rPr>
        <w:t xml:space="preserve">　　　　　</w:t>
      </w:r>
      <w:r w:rsidR="008F52E3" w:rsidRPr="0031360D">
        <w:rPr>
          <w:rFonts w:ascii="HG丸ｺﾞｼｯｸM-PRO" w:eastAsia="HG丸ｺﾞｼｯｸM-PRO" w:hAnsi="HG丸ｺﾞｼｯｸM-PRO" w:hint="eastAsia"/>
          <w:color w:val="FF0000"/>
          <w:sz w:val="24"/>
          <w:szCs w:val="24"/>
          <w:u w:val="single"/>
        </w:rPr>
        <w:t>お問い合わせは当事務所まで！</w:t>
      </w:r>
      <w:bookmarkStart w:id="0" w:name="_GoBack"/>
      <w:bookmarkEnd w:id="0"/>
    </w:p>
    <w:sectPr w:rsidR="00A44BFA" w:rsidRPr="009B5910" w:rsidSect="00B82946">
      <w:pgSz w:w="23814" w:h="16840" w:orient="landscape" w:code="8"/>
      <w:pgMar w:top="720" w:right="720" w:bottom="720" w:left="720" w:header="851" w:footer="992" w:gutter="0"/>
      <w:cols w:num="2"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96" w:rsidRDefault="00DA2696" w:rsidP="009F3ECC">
      <w:r>
        <w:separator/>
      </w:r>
    </w:p>
  </w:endnote>
  <w:endnote w:type="continuationSeparator" w:id="0">
    <w:p w:rsidR="00DA2696" w:rsidRDefault="00DA2696"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キネ丸ボールド">
    <w:panose1 w:val="00000000000000000000"/>
    <w:charset w:val="80"/>
    <w:family w:val="modern"/>
    <w:notTrueType/>
    <w:pitch w:val="variable"/>
    <w:sig w:usb0="800002CF" w:usb1="68C7FCFC" w:usb2="00000012" w:usb3="00000000" w:csb0="0002000D" w:csb1="00000000"/>
  </w:font>
  <w:font w:name="HGS楷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96" w:rsidRDefault="00DA2696" w:rsidP="009F3ECC">
      <w:r>
        <w:separator/>
      </w:r>
    </w:p>
  </w:footnote>
  <w:footnote w:type="continuationSeparator" w:id="0">
    <w:p w:rsidR="00DA2696" w:rsidRDefault="00DA2696"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BD10264_"/>
      </v:shape>
    </w:pict>
  </w:numPicBullet>
  <w:abstractNum w:abstractNumId="0">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7560AB"/>
    <w:multiLevelType w:val="hybridMultilevel"/>
    <w:tmpl w:val="496C3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017C8"/>
    <w:multiLevelType w:val="hybridMultilevel"/>
    <w:tmpl w:val="2D903AB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E5CC2"/>
    <w:multiLevelType w:val="hybridMultilevel"/>
    <w:tmpl w:val="9A66DF20"/>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0BEA7C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459F1697"/>
    <w:multiLevelType w:val="hybridMultilevel"/>
    <w:tmpl w:val="B14661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5">
    <w:nsid w:val="54865304"/>
    <w:multiLevelType w:val="hybridMultilevel"/>
    <w:tmpl w:val="7FB4B5C0"/>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6">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6"/>
  </w:num>
  <w:num w:numId="4">
    <w:abstractNumId w:val="29"/>
  </w:num>
  <w:num w:numId="5">
    <w:abstractNumId w:val="10"/>
  </w:num>
  <w:num w:numId="6">
    <w:abstractNumId w:val="25"/>
  </w:num>
  <w:num w:numId="7">
    <w:abstractNumId w:val="11"/>
  </w:num>
  <w:num w:numId="8">
    <w:abstractNumId w:val="15"/>
  </w:num>
  <w:num w:numId="9">
    <w:abstractNumId w:val="21"/>
  </w:num>
  <w:num w:numId="10">
    <w:abstractNumId w:val="18"/>
  </w:num>
  <w:num w:numId="11">
    <w:abstractNumId w:val="17"/>
  </w:num>
  <w:num w:numId="12">
    <w:abstractNumId w:val="8"/>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24"/>
  </w:num>
  <w:num w:numId="19">
    <w:abstractNumId w:val="3"/>
  </w:num>
  <w:num w:numId="20">
    <w:abstractNumId w:val="23"/>
  </w:num>
  <w:num w:numId="21">
    <w:abstractNumId w:val="16"/>
  </w:num>
  <w:num w:numId="22">
    <w:abstractNumId w:val="1"/>
  </w:num>
  <w:num w:numId="23">
    <w:abstractNumId w:val="20"/>
  </w:num>
  <w:num w:numId="24">
    <w:abstractNumId w:val="0"/>
  </w:num>
  <w:num w:numId="25">
    <w:abstractNumId w:val="12"/>
  </w:num>
  <w:num w:numId="26">
    <w:abstractNumId w:val="28"/>
  </w:num>
  <w:num w:numId="27">
    <w:abstractNumId w:val="7"/>
  </w:num>
  <w:num w:numId="28">
    <w:abstractNumId w:val="26"/>
  </w:num>
  <w:num w:numId="29">
    <w:abstractNumId w:val="14"/>
  </w:num>
  <w:num w:numId="30">
    <w:abstractNumId w:val="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7B35"/>
    <w:rsid w:val="00012134"/>
    <w:rsid w:val="0006173C"/>
    <w:rsid w:val="00064856"/>
    <w:rsid w:val="00065E57"/>
    <w:rsid w:val="00071EDC"/>
    <w:rsid w:val="000872F6"/>
    <w:rsid w:val="0009136A"/>
    <w:rsid w:val="00097A95"/>
    <w:rsid w:val="000A3205"/>
    <w:rsid w:val="000B58C4"/>
    <w:rsid w:val="000C1703"/>
    <w:rsid w:val="000D1EB9"/>
    <w:rsid w:val="000F294F"/>
    <w:rsid w:val="001018CF"/>
    <w:rsid w:val="001034AF"/>
    <w:rsid w:val="00121007"/>
    <w:rsid w:val="001277CD"/>
    <w:rsid w:val="001507EB"/>
    <w:rsid w:val="0015185E"/>
    <w:rsid w:val="00194D5B"/>
    <w:rsid w:val="001A1E92"/>
    <w:rsid w:val="001A5D5C"/>
    <w:rsid w:val="001A66C2"/>
    <w:rsid w:val="001B1EC2"/>
    <w:rsid w:val="001E4C54"/>
    <w:rsid w:val="001F7E3D"/>
    <w:rsid w:val="00230E37"/>
    <w:rsid w:val="002423DC"/>
    <w:rsid w:val="00245D85"/>
    <w:rsid w:val="00250849"/>
    <w:rsid w:val="00257C48"/>
    <w:rsid w:val="002837D3"/>
    <w:rsid w:val="002966FF"/>
    <w:rsid w:val="002A5DBD"/>
    <w:rsid w:val="002B7ABD"/>
    <w:rsid w:val="002E75F5"/>
    <w:rsid w:val="00303CE0"/>
    <w:rsid w:val="0031360D"/>
    <w:rsid w:val="00341FED"/>
    <w:rsid w:val="00346D83"/>
    <w:rsid w:val="00350938"/>
    <w:rsid w:val="003609D1"/>
    <w:rsid w:val="00382D37"/>
    <w:rsid w:val="00436AD7"/>
    <w:rsid w:val="00442DF8"/>
    <w:rsid w:val="004546A4"/>
    <w:rsid w:val="00465953"/>
    <w:rsid w:val="00473C3E"/>
    <w:rsid w:val="00474FFB"/>
    <w:rsid w:val="004960CB"/>
    <w:rsid w:val="004A0BD3"/>
    <w:rsid w:val="004A2E69"/>
    <w:rsid w:val="004E0B50"/>
    <w:rsid w:val="004F6C1F"/>
    <w:rsid w:val="005272C9"/>
    <w:rsid w:val="00565946"/>
    <w:rsid w:val="00572532"/>
    <w:rsid w:val="00603F8B"/>
    <w:rsid w:val="006734E1"/>
    <w:rsid w:val="00682A6C"/>
    <w:rsid w:val="006908EB"/>
    <w:rsid w:val="00694E6A"/>
    <w:rsid w:val="006D0099"/>
    <w:rsid w:val="006D4274"/>
    <w:rsid w:val="006F7AFB"/>
    <w:rsid w:val="0072340D"/>
    <w:rsid w:val="00741DF9"/>
    <w:rsid w:val="00751AD3"/>
    <w:rsid w:val="007C5675"/>
    <w:rsid w:val="007D26A2"/>
    <w:rsid w:val="007D7028"/>
    <w:rsid w:val="007E6ED6"/>
    <w:rsid w:val="00835FFE"/>
    <w:rsid w:val="00882411"/>
    <w:rsid w:val="008969ED"/>
    <w:rsid w:val="008A3200"/>
    <w:rsid w:val="008B6DD3"/>
    <w:rsid w:val="008D7503"/>
    <w:rsid w:val="008F4EB3"/>
    <w:rsid w:val="008F52E3"/>
    <w:rsid w:val="00914779"/>
    <w:rsid w:val="009238C9"/>
    <w:rsid w:val="0093164E"/>
    <w:rsid w:val="00942302"/>
    <w:rsid w:val="0096185E"/>
    <w:rsid w:val="00962936"/>
    <w:rsid w:val="00980EB1"/>
    <w:rsid w:val="009819FC"/>
    <w:rsid w:val="00986247"/>
    <w:rsid w:val="009B5910"/>
    <w:rsid w:val="009C5782"/>
    <w:rsid w:val="009F3ECC"/>
    <w:rsid w:val="00A12ED4"/>
    <w:rsid w:val="00A130AA"/>
    <w:rsid w:val="00A201CF"/>
    <w:rsid w:val="00A34123"/>
    <w:rsid w:val="00A35476"/>
    <w:rsid w:val="00A44BFA"/>
    <w:rsid w:val="00A55DF6"/>
    <w:rsid w:val="00A5734B"/>
    <w:rsid w:val="00A62048"/>
    <w:rsid w:val="00A67230"/>
    <w:rsid w:val="00A70629"/>
    <w:rsid w:val="00A87122"/>
    <w:rsid w:val="00AB4DE5"/>
    <w:rsid w:val="00B300D1"/>
    <w:rsid w:val="00B46A4E"/>
    <w:rsid w:val="00B82946"/>
    <w:rsid w:val="00BD708E"/>
    <w:rsid w:val="00C42322"/>
    <w:rsid w:val="00C4443C"/>
    <w:rsid w:val="00C52D72"/>
    <w:rsid w:val="00C670A5"/>
    <w:rsid w:val="00C85612"/>
    <w:rsid w:val="00CC4D53"/>
    <w:rsid w:val="00CD3547"/>
    <w:rsid w:val="00CD4B27"/>
    <w:rsid w:val="00CF0E2C"/>
    <w:rsid w:val="00D01E22"/>
    <w:rsid w:val="00D10E6C"/>
    <w:rsid w:val="00D46C7B"/>
    <w:rsid w:val="00D83161"/>
    <w:rsid w:val="00D92D69"/>
    <w:rsid w:val="00DA2696"/>
    <w:rsid w:val="00DF4EA8"/>
    <w:rsid w:val="00DF7917"/>
    <w:rsid w:val="00E12B81"/>
    <w:rsid w:val="00E13D2F"/>
    <w:rsid w:val="00E376B7"/>
    <w:rsid w:val="00E47661"/>
    <w:rsid w:val="00E93933"/>
    <w:rsid w:val="00EA1677"/>
    <w:rsid w:val="00EA7607"/>
    <w:rsid w:val="00EA7AF3"/>
    <w:rsid w:val="00EC401B"/>
    <w:rsid w:val="00EF7D0F"/>
    <w:rsid w:val="00F31811"/>
    <w:rsid w:val="00F31D78"/>
    <w:rsid w:val="00F621C5"/>
    <w:rsid w:val="00F8238D"/>
    <w:rsid w:val="00FC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styleId="af0">
    <w:name w:val="Date"/>
    <w:basedOn w:val="a"/>
    <w:next w:val="a"/>
    <w:link w:val="af1"/>
    <w:uiPriority w:val="99"/>
    <w:semiHidden/>
    <w:unhideWhenUsed/>
    <w:rsid w:val="008B6DD3"/>
  </w:style>
  <w:style w:type="character" w:customStyle="1" w:styleId="af1">
    <w:name w:val="日付 (文字)"/>
    <w:basedOn w:val="a0"/>
    <w:link w:val="af0"/>
    <w:uiPriority w:val="99"/>
    <w:semiHidden/>
    <w:rsid w:val="008B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DBCC0-D18D-42C1-AB40-7436E33A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DELL-NOTE02</cp:lastModifiedBy>
  <cp:revision>2</cp:revision>
  <cp:lastPrinted>2015-01-06T00:36:00Z</cp:lastPrinted>
  <dcterms:created xsi:type="dcterms:W3CDTF">2015-01-06T00:37:00Z</dcterms:created>
  <dcterms:modified xsi:type="dcterms:W3CDTF">2015-01-06T00:37:00Z</dcterms:modified>
</cp:coreProperties>
</file>